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93"/>
        <w:tblW w:w="5000" w:type="pct"/>
        <w:tblLook w:val="04A0" w:firstRow="1" w:lastRow="0" w:firstColumn="1" w:lastColumn="0" w:noHBand="0" w:noVBand="1"/>
      </w:tblPr>
      <w:tblGrid>
        <w:gridCol w:w="3983"/>
        <w:gridCol w:w="5372"/>
      </w:tblGrid>
      <w:tr w:rsidR="000E6675" w:rsidRPr="00F73240" w14:paraId="10DCA71F" w14:textId="77777777" w:rsidTr="002C2549">
        <w:tc>
          <w:tcPr>
            <w:tcW w:w="2129" w:type="pct"/>
          </w:tcPr>
          <w:p w14:paraId="141761C1" w14:textId="77777777" w:rsidR="000E6675" w:rsidRPr="00F73240" w:rsidRDefault="000E6675" w:rsidP="000E6675">
            <w:pPr>
              <w:tabs>
                <w:tab w:val="left" w:pos="289"/>
              </w:tabs>
              <w:spacing w:line="280" w:lineRule="exact"/>
              <w:ind w:firstLine="33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71" w:type="pct"/>
            <w:shd w:val="clear" w:color="auto" w:fill="auto"/>
          </w:tcPr>
          <w:p w14:paraId="600DEA26" w14:textId="77777777" w:rsidR="000E6675" w:rsidRPr="00F73240" w:rsidRDefault="000E6675" w:rsidP="000A42EB">
            <w:pPr>
              <w:tabs>
                <w:tab w:val="left" w:pos="289"/>
              </w:tabs>
              <w:spacing w:line="280" w:lineRule="exact"/>
              <w:jc w:val="right"/>
              <w:rPr>
                <w:rFonts w:eastAsia="Times New Roman" w:cs="Times New Roman"/>
                <w:szCs w:val="28"/>
                <w:lang w:eastAsia="ja-JP"/>
              </w:rPr>
            </w:pPr>
          </w:p>
        </w:tc>
      </w:tr>
      <w:tr w:rsidR="000E6675" w:rsidRPr="00F73240" w14:paraId="6BADF140" w14:textId="77777777" w:rsidTr="002C2549">
        <w:tc>
          <w:tcPr>
            <w:tcW w:w="2129" w:type="pct"/>
          </w:tcPr>
          <w:p w14:paraId="7C0418A4" w14:textId="77777777" w:rsidR="000E6675" w:rsidRPr="00F73240" w:rsidRDefault="000E6675" w:rsidP="000E6675">
            <w:pPr>
              <w:tabs>
                <w:tab w:val="left" w:pos="289"/>
              </w:tabs>
              <w:spacing w:line="280" w:lineRule="exact"/>
              <w:ind w:firstLine="33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71" w:type="pct"/>
            <w:shd w:val="clear" w:color="auto" w:fill="auto"/>
          </w:tcPr>
          <w:p w14:paraId="44323740" w14:textId="77777777" w:rsidR="000E6675" w:rsidRPr="00F73240" w:rsidRDefault="000E6675" w:rsidP="000E6675">
            <w:pPr>
              <w:tabs>
                <w:tab w:val="left" w:pos="289"/>
              </w:tabs>
              <w:spacing w:line="280" w:lineRule="exact"/>
              <w:ind w:right="318"/>
              <w:rPr>
                <w:rFonts w:eastAsia="Times New Roman" w:cs="Times New Roman"/>
                <w:szCs w:val="28"/>
                <w:lang w:eastAsia="ja-JP"/>
              </w:rPr>
            </w:pPr>
            <w:r w:rsidRPr="00F73240">
              <w:rPr>
                <w:rFonts w:eastAsia="Times New Roman" w:cs="Times New Roman"/>
                <w:szCs w:val="28"/>
                <w:lang w:eastAsia="ja-JP"/>
              </w:rPr>
              <w:t>СОГЛАСОВАНО</w:t>
            </w:r>
          </w:p>
          <w:p w14:paraId="557E6CD6" w14:textId="77777777" w:rsidR="000E6675" w:rsidRPr="00F73240" w:rsidRDefault="000E6675" w:rsidP="000E6675">
            <w:pPr>
              <w:tabs>
                <w:tab w:val="left" w:pos="289"/>
              </w:tabs>
              <w:spacing w:line="280" w:lineRule="exact"/>
              <w:ind w:right="318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От Р</w:t>
            </w:r>
            <w:r w:rsidRPr="00F73240">
              <w:rPr>
                <w:rFonts w:eastAsia="Times New Roman" w:cs="Times New Roman"/>
                <w:szCs w:val="28"/>
              </w:rPr>
              <w:t>еспубликанского унитарного предприятия «Национальный центр электронных услуг»</w:t>
            </w:r>
          </w:p>
          <w:p w14:paraId="6E223EBB" w14:textId="77777777" w:rsidR="000E6675" w:rsidRPr="00F73240" w:rsidRDefault="000E6675" w:rsidP="000E6675">
            <w:pPr>
              <w:tabs>
                <w:tab w:val="left" w:pos="289"/>
              </w:tabs>
              <w:spacing w:line="280" w:lineRule="exact"/>
              <w:rPr>
                <w:rFonts w:eastAsia="Times New Roman" w:cs="Times New Roman"/>
                <w:szCs w:val="28"/>
              </w:rPr>
            </w:pPr>
          </w:p>
          <w:p w14:paraId="32CD88D7" w14:textId="77777777" w:rsidR="000E6675" w:rsidRPr="00F73240" w:rsidRDefault="000E6675" w:rsidP="000E6675">
            <w:pPr>
              <w:tabs>
                <w:tab w:val="left" w:pos="289"/>
              </w:tabs>
              <w:spacing w:line="280" w:lineRule="exact"/>
              <w:rPr>
                <w:rFonts w:eastAsia="Times New Roman" w:cs="Times New Roman"/>
                <w:szCs w:val="28"/>
              </w:rPr>
            </w:pPr>
            <w:r w:rsidRPr="00F73240">
              <w:rPr>
                <w:rFonts w:eastAsia="Times New Roman" w:cs="Times New Roman"/>
                <w:szCs w:val="28"/>
              </w:rPr>
              <w:t xml:space="preserve">________________ </w:t>
            </w:r>
          </w:p>
          <w:p w14:paraId="12077228" w14:textId="77777777" w:rsidR="000E6675" w:rsidRDefault="000E6675" w:rsidP="000E6675">
            <w:pPr>
              <w:tabs>
                <w:tab w:val="left" w:pos="289"/>
              </w:tabs>
              <w:spacing w:line="280" w:lineRule="exact"/>
              <w:ind w:firstLine="33"/>
              <w:rPr>
                <w:rFonts w:eastAsia="Times New Roman" w:cs="Times New Roman"/>
                <w:szCs w:val="28"/>
              </w:rPr>
            </w:pPr>
            <w:r w:rsidRPr="00F73240">
              <w:rPr>
                <w:rFonts w:eastAsia="Times New Roman" w:cs="Times New Roman"/>
                <w:szCs w:val="28"/>
              </w:rPr>
              <w:t xml:space="preserve"> «___» _____________202</w:t>
            </w:r>
            <w:r>
              <w:rPr>
                <w:rFonts w:eastAsia="Times New Roman" w:cs="Times New Roman"/>
                <w:szCs w:val="28"/>
              </w:rPr>
              <w:t>5</w:t>
            </w:r>
            <w:r w:rsidRPr="00F73240">
              <w:rPr>
                <w:rFonts w:eastAsia="Times New Roman" w:cs="Times New Roman"/>
                <w:szCs w:val="28"/>
              </w:rPr>
              <w:t xml:space="preserve"> года</w:t>
            </w:r>
          </w:p>
          <w:p w14:paraId="42B31809" w14:textId="77777777" w:rsidR="000E6675" w:rsidRPr="00F73240" w:rsidRDefault="000E6675" w:rsidP="000E6675">
            <w:pPr>
              <w:tabs>
                <w:tab w:val="left" w:pos="0"/>
              </w:tabs>
              <w:spacing w:line="280" w:lineRule="exact"/>
              <w:ind w:right="318"/>
              <w:rPr>
                <w:rFonts w:eastAsia="Times New Roman" w:cs="Times New Roman"/>
                <w:szCs w:val="28"/>
              </w:rPr>
            </w:pPr>
          </w:p>
        </w:tc>
      </w:tr>
    </w:tbl>
    <w:p w14:paraId="0B0D183E" w14:textId="77777777" w:rsidR="00C2327B" w:rsidRDefault="00C2327B" w:rsidP="00892263">
      <w:pPr>
        <w:rPr>
          <w:szCs w:val="28"/>
        </w:rPr>
      </w:pPr>
    </w:p>
    <w:p w14:paraId="1067BCE5" w14:textId="77777777" w:rsidR="000E6675" w:rsidRPr="000E6675" w:rsidRDefault="000E6675" w:rsidP="00892263">
      <w:pPr>
        <w:rPr>
          <w:szCs w:val="28"/>
        </w:rPr>
      </w:pPr>
    </w:p>
    <w:p w14:paraId="76C663C5" w14:textId="77777777" w:rsidR="00D021FF" w:rsidRPr="000E6675" w:rsidRDefault="00D021FF" w:rsidP="000E6675">
      <w:pPr>
        <w:jc w:val="center"/>
        <w:rPr>
          <w:szCs w:val="28"/>
        </w:rPr>
      </w:pPr>
      <w:r w:rsidRPr="000E6675">
        <w:rPr>
          <w:szCs w:val="28"/>
        </w:rPr>
        <w:t>ПРИЛОЖЕНИЕ №</w:t>
      </w:r>
      <w:r w:rsidR="000E6675" w:rsidRPr="000E6675">
        <w:rPr>
          <w:szCs w:val="28"/>
        </w:rPr>
        <w:t>__</w:t>
      </w:r>
      <w:bookmarkStart w:id="0" w:name="_GoBack"/>
      <w:bookmarkEnd w:id="0"/>
    </w:p>
    <w:p w14:paraId="33EE80D1" w14:textId="77777777" w:rsidR="00D021FF" w:rsidRPr="000E6675" w:rsidRDefault="000E6675" w:rsidP="000E6675">
      <w:pPr>
        <w:jc w:val="center"/>
        <w:rPr>
          <w:szCs w:val="28"/>
        </w:rPr>
      </w:pPr>
      <w:r w:rsidRPr="000E6675">
        <w:rPr>
          <w:szCs w:val="28"/>
        </w:rPr>
        <w:t>версия 1.1</w:t>
      </w:r>
    </w:p>
    <w:p w14:paraId="5FD09C54" w14:textId="77777777" w:rsidR="000E6675" w:rsidRPr="000E6675" w:rsidRDefault="000E6675" w:rsidP="000E6675">
      <w:pPr>
        <w:jc w:val="center"/>
        <w:rPr>
          <w:rFonts w:eastAsia="Times New Roman" w:cs="Times New Roman"/>
          <w:szCs w:val="28"/>
        </w:rPr>
      </w:pPr>
      <w:r w:rsidRPr="000E6675">
        <w:rPr>
          <w:szCs w:val="28"/>
        </w:rPr>
        <w:t xml:space="preserve">от </w:t>
      </w:r>
      <w:proofErr w:type="gramStart"/>
      <w:r w:rsidRPr="000E6675">
        <w:rPr>
          <w:szCs w:val="28"/>
        </w:rPr>
        <w:t xml:space="preserve">« </w:t>
      </w:r>
      <w:r w:rsidRPr="000E6675">
        <w:rPr>
          <w:b/>
          <w:szCs w:val="28"/>
        </w:rPr>
        <w:t>_</w:t>
      </w:r>
      <w:proofErr w:type="gramEnd"/>
      <w:r w:rsidRPr="000E6675">
        <w:rPr>
          <w:b/>
          <w:szCs w:val="28"/>
        </w:rPr>
        <w:t>_</w:t>
      </w:r>
      <w:r w:rsidRPr="000E6675">
        <w:rPr>
          <w:szCs w:val="28"/>
        </w:rPr>
        <w:t xml:space="preserve"> </w:t>
      </w:r>
      <w:r w:rsidRPr="000E6675">
        <w:rPr>
          <w:rFonts w:eastAsia="Times New Roman" w:cs="Times New Roman"/>
          <w:szCs w:val="28"/>
        </w:rPr>
        <w:t xml:space="preserve">» </w:t>
      </w:r>
      <w:r w:rsidRPr="000E6675">
        <w:rPr>
          <w:rFonts w:eastAsia="Times New Roman" w:cs="Times New Roman"/>
          <w:b/>
          <w:szCs w:val="28"/>
        </w:rPr>
        <w:t>______2025</w:t>
      </w:r>
      <w:r w:rsidRPr="000E6675">
        <w:rPr>
          <w:rFonts w:eastAsia="Times New Roman" w:cs="Times New Roman"/>
          <w:szCs w:val="28"/>
        </w:rPr>
        <w:t xml:space="preserve"> г.</w:t>
      </w:r>
    </w:p>
    <w:p w14:paraId="610A2A84" w14:textId="77777777" w:rsidR="000E6675" w:rsidRPr="003C5407" w:rsidRDefault="000E6675" w:rsidP="000E6675">
      <w:pPr>
        <w:jc w:val="center"/>
        <w:rPr>
          <w:b/>
          <w:szCs w:val="28"/>
        </w:rPr>
      </w:pPr>
      <w:r w:rsidRPr="000E6675">
        <w:rPr>
          <w:b/>
          <w:szCs w:val="28"/>
        </w:rPr>
        <w:t xml:space="preserve">описывающее взаимодействие информационных систем посредством СМДО с использованием раздела расширения </w:t>
      </w:r>
      <w:r w:rsidRPr="000E6675">
        <w:rPr>
          <w:b/>
          <w:szCs w:val="28"/>
          <w:lang w:val="en-US"/>
        </w:rPr>
        <w:t>Expansion</w:t>
      </w:r>
    </w:p>
    <w:p w14:paraId="5E0DE849" w14:textId="77777777" w:rsidR="000A42EB" w:rsidRPr="000E6675" w:rsidRDefault="000A42EB" w:rsidP="000E6675">
      <w:pPr>
        <w:jc w:val="center"/>
        <w:rPr>
          <w:b/>
          <w:szCs w:val="28"/>
        </w:rPr>
      </w:pPr>
    </w:p>
    <w:p w14:paraId="56952CA8" w14:textId="77777777" w:rsidR="002C2549" w:rsidRPr="008D2E1D" w:rsidRDefault="002C2549" w:rsidP="00F81E5C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60" w:afterAutospacing="0" w:line="276" w:lineRule="auto"/>
        <w:ind w:left="0" w:firstLine="709"/>
        <w:rPr>
          <w:sz w:val="28"/>
          <w:szCs w:val="28"/>
        </w:rPr>
      </w:pPr>
      <w:r w:rsidRPr="008D2E1D">
        <w:rPr>
          <w:sz w:val="28"/>
          <w:szCs w:val="28"/>
        </w:rPr>
        <w:t>Цели и задачи взаимодействия в рамках обмена сообщениями по СМДО:</w:t>
      </w:r>
    </w:p>
    <w:p w14:paraId="33DF17B4" w14:textId="77777777" w:rsidR="002C2549" w:rsidRDefault="002C2549" w:rsidP="00F81E5C">
      <w:pPr>
        <w:pStyle w:val="a3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взаимодействия является</w:t>
      </w:r>
      <w:r w:rsidRPr="00C352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обмен сообщениями между </w:t>
      </w:r>
      <w:r w:rsidR="00103509">
        <w:rPr>
          <w:sz w:val="28"/>
          <w:szCs w:val="28"/>
        </w:rPr>
        <w:t>ведомственной</w:t>
      </w:r>
      <w:r>
        <w:rPr>
          <w:sz w:val="28"/>
          <w:szCs w:val="28"/>
        </w:rPr>
        <w:t xml:space="preserve"> СЭД </w:t>
      </w:r>
      <w:r w:rsidR="005C03D3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C86E4A">
        <w:rPr>
          <w:sz w:val="28"/>
          <w:szCs w:val="28"/>
        </w:rPr>
        <w:t xml:space="preserve">(далее – </w:t>
      </w:r>
      <w:r w:rsidR="00DE7B09">
        <w:rPr>
          <w:sz w:val="28"/>
          <w:szCs w:val="28"/>
        </w:rPr>
        <w:t>В</w:t>
      </w:r>
      <w:r w:rsidR="00C86E4A">
        <w:rPr>
          <w:sz w:val="28"/>
          <w:szCs w:val="28"/>
        </w:rPr>
        <w:t xml:space="preserve">СЭД) </w:t>
      </w:r>
      <w:r>
        <w:rPr>
          <w:sz w:val="28"/>
          <w:szCs w:val="28"/>
        </w:rPr>
        <w:t xml:space="preserve">и Единым порталом электронных услуг ОАИС </w:t>
      </w:r>
      <w:r w:rsidR="00C86E4A">
        <w:rPr>
          <w:sz w:val="28"/>
          <w:szCs w:val="28"/>
        </w:rPr>
        <w:t xml:space="preserve">(далее – ЕПЭУ) </w:t>
      </w:r>
      <w:r>
        <w:rPr>
          <w:sz w:val="28"/>
          <w:szCs w:val="28"/>
        </w:rPr>
        <w:t xml:space="preserve">через </w:t>
      </w:r>
      <w:r w:rsidR="006F45E3">
        <w:rPr>
          <w:sz w:val="28"/>
          <w:szCs w:val="28"/>
        </w:rPr>
        <w:t>Систему межведомственного электронного документооборота (СМДО)</w:t>
      </w:r>
      <w:r w:rsidR="00103509">
        <w:rPr>
          <w:sz w:val="28"/>
          <w:szCs w:val="28"/>
        </w:rPr>
        <w:t xml:space="preserve"> посредством АИС МВ</w:t>
      </w:r>
      <w:r w:rsidR="00C86E4A">
        <w:rPr>
          <w:sz w:val="28"/>
          <w:szCs w:val="28"/>
        </w:rPr>
        <w:t xml:space="preserve"> для осуществления административных процедур в электронной форме (далее – АП)</w:t>
      </w:r>
      <w:r>
        <w:rPr>
          <w:sz w:val="28"/>
          <w:szCs w:val="28"/>
        </w:rPr>
        <w:t>.</w:t>
      </w:r>
    </w:p>
    <w:p w14:paraId="109D12BC" w14:textId="1E429FCC" w:rsidR="002C2549" w:rsidRPr="00114B2D" w:rsidRDefault="002C2549" w:rsidP="00F81E5C">
      <w:pPr>
        <w:pStyle w:val="a3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r w:rsidRPr="00114B2D">
        <w:rPr>
          <w:sz w:val="28"/>
          <w:szCs w:val="28"/>
        </w:rPr>
        <w:t xml:space="preserve">Приложение определяет формат передачи сведений о </w:t>
      </w:r>
      <w:r w:rsidR="00CF7808" w:rsidRPr="00114B2D">
        <w:rPr>
          <w:sz w:val="28"/>
          <w:szCs w:val="28"/>
        </w:rPr>
        <w:t xml:space="preserve">заявлении на осуществление </w:t>
      </w:r>
      <w:r w:rsidR="00C86E4A" w:rsidRPr="00114B2D">
        <w:rPr>
          <w:sz w:val="28"/>
          <w:szCs w:val="28"/>
        </w:rPr>
        <w:t>АП</w:t>
      </w:r>
      <w:r w:rsidR="00CF7808" w:rsidRPr="00114B2D">
        <w:rPr>
          <w:sz w:val="28"/>
          <w:szCs w:val="28"/>
        </w:rPr>
        <w:t xml:space="preserve">, поданном </w:t>
      </w:r>
      <w:r w:rsidR="006F45E3" w:rsidRPr="00114B2D">
        <w:rPr>
          <w:sz w:val="28"/>
          <w:szCs w:val="28"/>
        </w:rPr>
        <w:t xml:space="preserve">заявителем </w:t>
      </w:r>
      <w:r w:rsidR="00624845" w:rsidRPr="00114B2D">
        <w:rPr>
          <w:sz w:val="28"/>
          <w:szCs w:val="28"/>
        </w:rPr>
        <w:t xml:space="preserve">в личном электронном кабинете </w:t>
      </w:r>
      <w:r w:rsidR="00CF7808" w:rsidRPr="00114B2D">
        <w:rPr>
          <w:sz w:val="28"/>
          <w:szCs w:val="28"/>
        </w:rPr>
        <w:t>на Е</w:t>
      </w:r>
      <w:r w:rsidR="00C86E4A" w:rsidRPr="00114B2D">
        <w:rPr>
          <w:sz w:val="28"/>
          <w:szCs w:val="28"/>
        </w:rPr>
        <w:t>ПЭУ</w:t>
      </w:r>
      <w:r w:rsidR="00CF7808" w:rsidRPr="00114B2D">
        <w:rPr>
          <w:sz w:val="28"/>
          <w:szCs w:val="28"/>
        </w:rPr>
        <w:t xml:space="preserve">, </w:t>
      </w:r>
      <w:r w:rsidR="004535D3" w:rsidRPr="00114B2D">
        <w:rPr>
          <w:sz w:val="28"/>
          <w:szCs w:val="28"/>
        </w:rPr>
        <w:t xml:space="preserve">реальном заявителе и </w:t>
      </w:r>
      <w:r w:rsidR="00CF7808" w:rsidRPr="00114B2D">
        <w:rPr>
          <w:sz w:val="28"/>
          <w:szCs w:val="28"/>
        </w:rPr>
        <w:t>типе передаваемого сообщения</w:t>
      </w:r>
      <w:r w:rsidRPr="00114B2D">
        <w:rPr>
          <w:sz w:val="28"/>
          <w:szCs w:val="28"/>
        </w:rPr>
        <w:t xml:space="preserve">. Раздел расширения </w:t>
      </w:r>
      <w:proofErr w:type="spellStart"/>
      <w:r w:rsidRPr="00114B2D">
        <w:rPr>
          <w:sz w:val="28"/>
          <w:szCs w:val="28"/>
        </w:rPr>
        <w:t>Expansion</w:t>
      </w:r>
      <w:proofErr w:type="spellEnd"/>
      <w:r w:rsidRPr="00114B2D">
        <w:rPr>
          <w:sz w:val="28"/>
          <w:szCs w:val="28"/>
        </w:rPr>
        <w:t xml:space="preserve"> используется в сообщении вида </w:t>
      </w:r>
      <w:r w:rsidR="00C86E4A" w:rsidRPr="00114B2D">
        <w:rPr>
          <w:sz w:val="28"/>
          <w:szCs w:val="28"/>
        </w:rPr>
        <w:t>«Основной документ»</w:t>
      </w:r>
      <w:r w:rsidRPr="00114B2D">
        <w:rPr>
          <w:sz w:val="28"/>
          <w:szCs w:val="28"/>
        </w:rPr>
        <w:t xml:space="preserve">, формируемом на стороне </w:t>
      </w:r>
      <w:r w:rsidR="006F45E3" w:rsidRPr="00114B2D">
        <w:rPr>
          <w:sz w:val="28"/>
          <w:szCs w:val="28"/>
        </w:rPr>
        <w:t>ЕПЭУ</w:t>
      </w:r>
      <w:r w:rsidRPr="00114B2D">
        <w:rPr>
          <w:sz w:val="28"/>
          <w:szCs w:val="28"/>
        </w:rPr>
        <w:t xml:space="preserve"> для отправки в </w:t>
      </w:r>
      <w:r w:rsidR="00DE7B09" w:rsidRPr="00114B2D">
        <w:rPr>
          <w:sz w:val="28"/>
          <w:szCs w:val="28"/>
        </w:rPr>
        <w:t>В</w:t>
      </w:r>
      <w:r w:rsidRPr="00114B2D">
        <w:rPr>
          <w:sz w:val="28"/>
          <w:szCs w:val="28"/>
        </w:rPr>
        <w:t>СЭД</w:t>
      </w:r>
      <w:r w:rsidR="00915755" w:rsidRPr="00114B2D">
        <w:rPr>
          <w:sz w:val="28"/>
          <w:szCs w:val="28"/>
        </w:rPr>
        <w:t xml:space="preserve">, а также в сообщении вида </w:t>
      </w:r>
      <w:r w:rsidR="00C86E4A" w:rsidRPr="00114B2D">
        <w:rPr>
          <w:sz w:val="28"/>
          <w:szCs w:val="28"/>
        </w:rPr>
        <w:t>«Д</w:t>
      </w:r>
      <w:r w:rsidR="00915755" w:rsidRPr="00114B2D">
        <w:rPr>
          <w:sz w:val="28"/>
          <w:szCs w:val="28"/>
        </w:rPr>
        <w:t>окумент</w:t>
      </w:r>
      <w:r w:rsidR="00C86E4A" w:rsidRPr="00114B2D">
        <w:rPr>
          <w:sz w:val="28"/>
          <w:szCs w:val="28"/>
        </w:rPr>
        <w:t>-ответ»</w:t>
      </w:r>
      <w:r w:rsidR="00915755" w:rsidRPr="00114B2D">
        <w:rPr>
          <w:sz w:val="28"/>
          <w:szCs w:val="28"/>
        </w:rPr>
        <w:t xml:space="preserve">, формируемом на стороне </w:t>
      </w:r>
      <w:r w:rsidR="00DE7B09" w:rsidRPr="00114B2D">
        <w:rPr>
          <w:sz w:val="28"/>
          <w:szCs w:val="28"/>
        </w:rPr>
        <w:t>В</w:t>
      </w:r>
      <w:r w:rsidR="00915755" w:rsidRPr="00114B2D">
        <w:rPr>
          <w:sz w:val="28"/>
          <w:szCs w:val="28"/>
        </w:rPr>
        <w:t xml:space="preserve">СЭД для отправки в </w:t>
      </w:r>
      <w:r w:rsidR="006F45E3" w:rsidRPr="00114B2D">
        <w:rPr>
          <w:sz w:val="28"/>
          <w:szCs w:val="28"/>
        </w:rPr>
        <w:t>ЕПЭУ</w:t>
      </w:r>
      <w:r w:rsidRPr="00114B2D">
        <w:rPr>
          <w:sz w:val="28"/>
          <w:szCs w:val="28"/>
        </w:rPr>
        <w:t>.</w:t>
      </w:r>
    </w:p>
    <w:p w14:paraId="74E46E91" w14:textId="77777777" w:rsidR="002C2549" w:rsidRPr="00114B2D" w:rsidRDefault="002C2549" w:rsidP="00F81E5C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60" w:afterAutospacing="0" w:line="276" w:lineRule="auto"/>
        <w:ind w:left="0" w:firstLine="709"/>
        <w:rPr>
          <w:sz w:val="28"/>
          <w:szCs w:val="28"/>
        </w:rPr>
      </w:pPr>
      <w:r w:rsidRPr="00114B2D">
        <w:rPr>
          <w:sz w:val="28"/>
          <w:szCs w:val="28"/>
        </w:rPr>
        <w:t>Участники взаимодействия:</w:t>
      </w:r>
    </w:p>
    <w:p w14:paraId="7A729A52" w14:textId="5D3B1EE5" w:rsidR="002C2549" w:rsidRPr="00114B2D" w:rsidRDefault="008142BD" w:rsidP="00F81E5C">
      <w:pPr>
        <w:pStyle w:val="a3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r w:rsidRPr="00114B2D">
        <w:rPr>
          <w:sz w:val="28"/>
          <w:szCs w:val="28"/>
        </w:rPr>
        <w:t xml:space="preserve">Организация, являющаяся </w:t>
      </w:r>
      <w:r w:rsidR="00231BC7" w:rsidRPr="00114B2D">
        <w:rPr>
          <w:sz w:val="28"/>
          <w:szCs w:val="28"/>
        </w:rPr>
        <w:t>в процессе</w:t>
      </w:r>
      <w:r w:rsidRPr="00114B2D">
        <w:rPr>
          <w:sz w:val="28"/>
          <w:szCs w:val="28"/>
        </w:rPr>
        <w:t xml:space="preserve"> осуществлени</w:t>
      </w:r>
      <w:r w:rsidR="00231BC7" w:rsidRPr="00114B2D">
        <w:rPr>
          <w:sz w:val="28"/>
          <w:szCs w:val="28"/>
        </w:rPr>
        <w:t>я</w:t>
      </w:r>
      <w:r w:rsidRPr="00114B2D">
        <w:rPr>
          <w:sz w:val="28"/>
          <w:szCs w:val="28"/>
        </w:rPr>
        <w:t xml:space="preserve"> АП о</w:t>
      </w:r>
      <w:r w:rsidR="00624845" w:rsidRPr="00114B2D">
        <w:rPr>
          <w:sz w:val="28"/>
          <w:szCs w:val="28"/>
        </w:rPr>
        <w:t>рган</w:t>
      </w:r>
      <w:r w:rsidRPr="00114B2D">
        <w:rPr>
          <w:sz w:val="28"/>
          <w:szCs w:val="28"/>
        </w:rPr>
        <w:t>ом</w:t>
      </w:r>
      <w:r w:rsidR="00624845" w:rsidRPr="00114B2D">
        <w:rPr>
          <w:sz w:val="28"/>
          <w:szCs w:val="28"/>
        </w:rPr>
        <w:t>-регулятор</w:t>
      </w:r>
      <w:r w:rsidRPr="00114B2D">
        <w:rPr>
          <w:sz w:val="28"/>
          <w:szCs w:val="28"/>
        </w:rPr>
        <w:t>ом</w:t>
      </w:r>
      <w:r w:rsidR="00624845" w:rsidRPr="00114B2D">
        <w:rPr>
          <w:sz w:val="28"/>
          <w:szCs w:val="28"/>
        </w:rPr>
        <w:t xml:space="preserve"> и/или уполномоченны</w:t>
      </w:r>
      <w:r w:rsidRPr="00114B2D">
        <w:rPr>
          <w:sz w:val="28"/>
          <w:szCs w:val="28"/>
        </w:rPr>
        <w:t>м</w:t>
      </w:r>
      <w:r w:rsidR="00624845" w:rsidRPr="00114B2D">
        <w:rPr>
          <w:sz w:val="28"/>
          <w:szCs w:val="28"/>
        </w:rPr>
        <w:t xml:space="preserve"> орган</w:t>
      </w:r>
      <w:r w:rsidRPr="00114B2D">
        <w:rPr>
          <w:sz w:val="28"/>
          <w:szCs w:val="28"/>
        </w:rPr>
        <w:t>ом</w:t>
      </w:r>
      <w:r w:rsidR="00624845" w:rsidRPr="00114B2D">
        <w:rPr>
          <w:sz w:val="28"/>
          <w:szCs w:val="28"/>
        </w:rPr>
        <w:t xml:space="preserve">, и </w:t>
      </w:r>
      <w:r w:rsidR="00C86E4A" w:rsidRPr="00114B2D">
        <w:rPr>
          <w:sz w:val="28"/>
          <w:szCs w:val="28"/>
        </w:rPr>
        <w:t>ЕПЭУ</w:t>
      </w:r>
      <w:r w:rsidR="006F45E3" w:rsidRPr="00114B2D">
        <w:rPr>
          <w:sz w:val="28"/>
          <w:szCs w:val="28"/>
        </w:rPr>
        <w:t xml:space="preserve"> в части осуществления АП </w:t>
      </w:r>
      <w:r w:rsidR="00800511" w:rsidRPr="00114B2D">
        <w:rPr>
          <w:sz w:val="28"/>
          <w:szCs w:val="28"/>
        </w:rPr>
        <w:t xml:space="preserve">с участием </w:t>
      </w:r>
      <w:r w:rsidRPr="00114B2D">
        <w:rPr>
          <w:sz w:val="28"/>
          <w:szCs w:val="28"/>
        </w:rPr>
        <w:t>организации</w:t>
      </w:r>
      <w:r w:rsidR="00800511" w:rsidRPr="00114B2D">
        <w:rPr>
          <w:sz w:val="28"/>
          <w:szCs w:val="28"/>
        </w:rPr>
        <w:t>.</w:t>
      </w:r>
    </w:p>
    <w:p w14:paraId="1997407D" w14:textId="77777777" w:rsidR="002C2549" w:rsidRDefault="002C2549" w:rsidP="00F81E5C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6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объектов взаимодействия и сведения об используемом ПО:</w:t>
      </w:r>
    </w:p>
    <w:p w14:paraId="5A91C942" w14:textId="77777777" w:rsidR="002C2549" w:rsidRDefault="002C2549" w:rsidP="002C2549">
      <w:pPr>
        <w:pStyle w:val="a3"/>
        <w:numPr>
          <w:ilvl w:val="1"/>
          <w:numId w:val="1"/>
        </w:numPr>
        <w:tabs>
          <w:tab w:val="left" w:pos="851"/>
        </w:tabs>
        <w:spacing w:before="0" w:beforeAutospacing="0" w:after="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Объект 1:</w:t>
      </w:r>
    </w:p>
    <w:p w14:paraId="25E2DE9E" w14:textId="0D7D30F7" w:rsidR="002C2549" w:rsidRDefault="002C2549" w:rsidP="002C2549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объекта: Е</w:t>
      </w:r>
      <w:r w:rsidR="006F45E3">
        <w:rPr>
          <w:sz w:val="28"/>
          <w:szCs w:val="28"/>
        </w:rPr>
        <w:t>ПЭУ</w:t>
      </w:r>
      <w:r w:rsidR="00DE2299">
        <w:rPr>
          <w:sz w:val="28"/>
          <w:szCs w:val="28"/>
        </w:rPr>
        <w:t>.</w:t>
      </w:r>
    </w:p>
    <w:p w14:paraId="0B830D9F" w14:textId="2F540196" w:rsidR="002C2549" w:rsidRDefault="002C2549" w:rsidP="002C2549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Используемое ПО: </w:t>
      </w:r>
      <w:r w:rsidR="00800511" w:rsidRPr="00800511">
        <w:rPr>
          <w:sz w:val="28"/>
          <w:szCs w:val="28"/>
        </w:rPr>
        <w:t>программное обеспечение конфигурации электронных сервисов, предназначенных для осуществления АП в электронной форме посредством ЕПЭУ</w:t>
      </w:r>
      <w:r w:rsidR="00DE2299">
        <w:rPr>
          <w:sz w:val="28"/>
          <w:szCs w:val="28"/>
        </w:rPr>
        <w:t>.</w:t>
      </w:r>
    </w:p>
    <w:p w14:paraId="3DAE4568" w14:textId="4137B120" w:rsidR="00BA36E3" w:rsidRPr="008142BD" w:rsidRDefault="00BA36E3" w:rsidP="002C2549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60" w:afterAutospacing="0" w:line="276" w:lineRule="auto"/>
        <w:jc w:val="both"/>
        <w:rPr>
          <w:color w:val="000000" w:themeColor="text1"/>
          <w:sz w:val="28"/>
          <w:szCs w:val="28"/>
        </w:rPr>
      </w:pPr>
      <w:r w:rsidRPr="008142BD">
        <w:rPr>
          <w:color w:val="000000" w:themeColor="text1"/>
          <w:sz w:val="28"/>
          <w:szCs w:val="28"/>
        </w:rPr>
        <w:t>Сведения об АП</w:t>
      </w:r>
      <w:r w:rsidR="003C5407" w:rsidRPr="008142BD">
        <w:rPr>
          <w:color w:val="000000" w:themeColor="text1"/>
          <w:sz w:val="28"/>
          <w:szCs w:val="28"/>
        </w:rPr>
        <w:t xml:space="preserve">, использующих раздел расширения </w:t>
      </w:r>
      <w:proofErr w:type="spellStart"/>
      <w:r w:rsidR="003C5407" w:rsidRPr="008142BD">
        <w:rPr>
          <w:color w:val="000000" w:themeColor="text1"/>
          <w:sz w:val="28"/>
          <w:szCs w:val="28"/>
        </w:rPr>
        <w:t>Expansion</w:t>
      </w:r>
      <w:proofErr w:type="spellEnd"/>
      <w:r w:rsidR="008E616E" w:rsidRPr="008142BD">
        <w:rPr>
          <w:color w:val="000000" w:themeColor="text1"/>
          <w:sz w:val="28"/>
          <w:szCs w:val="28"/>
        </w:rPr>
        <w:t xml:space="preserve">, </w:t>
      </w:r>
      <w:r w:rsidR="000A42EB" w:rsidRPr="008142BD">
        <w:rPr>
          <w:color w:val="000000" w:themeColor="text1"/>
          <w:sz w:val="28"/>
          <w:szCs w:val="28"/>
        </w:rPr>
        <w:t>представлены в приложении</w:t>
      </w:r>
      <w:r w:rsidR="003C5407" w:rsidRPr="008142BD">
        <w:rPr>
          <w:color w:val="000000" w:themeColor="text1"/>
          <w:sz w:val="28"/>
          <w:szCs w:val="28"/>
        </w:rPr>
        <w:t xml:space="preserve"> А</w:t>
      </w:r>
      <w:r w:rsidR="008E616E" w:rsidRPr="008142BD">
        <w:rPr>
          <w:color w:val="000000" w:themeColor="text1"/>
          <w:sz w:val="28"/>
          <w:szCs w:val="28"/>
        </w:rPr>
        <w:t>.</w:t>
      </w:r>
    </w:p>
    <w:p w14:paraId="61A98CE8" w14:textId="77777777" w:rsidR="002C2549" w:rsidRDefault="0081079E" w:rsidP="002C2549">
      <w:pPr>
        <w:pStyle w:val="a3"/>
        <w:numPr>
          <w:ilvl w:val="1"/>
          <w:numId w:val="1"/>
        </w:numPr>
        <w:tabs>
          <w:tab w:val="left" w:pos="851"/>
        </w:tabs>
        <w:spacing w:before="0" w:beforeAutospacing="0" w:after="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 </w:t>
      </w:r>
      <w:r w:rsidR="002C2549">
        <w:rPr>
          <w:sz w:val="28"/>
          <w:szCs w:val="28"/>
        </w:rPr>
        <w:t>2:</w:t>
      </w:r>
    </w:p>
    <w:p w14:paraId="408F9039" w14:textId="7E62FC05" w:rsidR="002C2549" w:rsidRDefault="002C2549" w:rsidP="002C2549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объект</w:t>
      </w:r>
      <w:r w:rsidR="0081079E">
        <w:rPr>
          <w:sz w:val="28"/>
          <w:szCs w:val="28"/>
        </w:rPr>
        <w:t>а</w:t>
      </w:r>
      <w:r>
        <w:rPr>
          <w:sz w:val="28"/>
          <w:szCs w:val="28"/>
        </w:rPr>
        <w:t xml:space="preserve">: </w:t>
      </w:r>
      <w:r w:rsidR="006F45E3" w:rsidRPr="00C22B3C">
        <w:rPr>
          <w:sz w:val="28"/>
          <w:szCs w:val="28"/>
        </w:rPr>
        <w:t>С</w:t>
      </w:r>
      <w:r w:rsidR="006F45E3">
        <w:rPr>
          <w:sz w:val="28"/>
          <w:szCs w:val="28"/>
        </w:rPr>
        <w:t xml:space="preserve">истема электронного документооборота </w:t>
      </w:r>
    </w:p>
    <w:p w14:paraId="5E9CC2C8" w14:textId="4D392E99" w:rsidR="002C2549" w:rsidRDefault="002C2549" w:rsidP="002C2549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60" w:afterAutospacing="0" w:line="276" w:lineRule="auto"/>
        <w:jc w:val="both"/>
        <w:rPr>
          <w:sz w:val="28"/>
          <w:szCs w:val="28"/>
        </w:rPr>
      </w:pPr>
      <w:r w:rsidRPr="00246747">
        <w:rPr>
          <w:sz w:val="28"/>
          <w:szCs w:val="28"/>
        </w:rPr>
        <w:t xml:space="preserve">Версия </w:t>
      </w:r>
      <w:r>
        <w:rPr>
          <w:sz w:val="28"/>
          <w:szCs w:val="28"/>
        </w:rPr>
        <w:t>ПО:</w:t>
      </w:r>
    </w:p>
    <w:p w14:paraId="3EE957F6" w14:textId="71AC87F7" w:rsidR="002C2549" w:rsidRPr="00246747" w:rsidRDefault="002C2549" w:rsidP="002C2549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Разработчик:</w:t>
      </w:r>
    </w:p>
    <w:p w14:paraId="744C2B22" w14:textId="77777777" w:rsidR="007131FA" w:rsidRDefault="002C2549" w:rsidP="006A5F49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60" w:afterAutospacing="0" w:line="276" w:lineRule="auto"/>
        <w:ind w:left="0" w:firstLine="0"/>
        <w:jc w:val="both"/>
        <w:rPr>
          <w:sz w:val="28"/>
          <w:szCs w:val="28"/>
        </w:rPr>
      </w:pPr>
      <w:r w:rsidRPr="007131FA">
        <w:rPr>
          <w:sz w:val="28"/>
          <w:szCs w:val="28"/>
        </w:rPr>
        <w:t xml:space="preserve">Контактная информация разработчика: </w:t>
      </w:r>
    </w:p>
    <w:p w14:paraId="6E51A8DC" w14:textId="002DB382" w:rsidR="002C2549" w:rsidRPr="007131FA" w:rsidRDefault="002C2549" w:rsidP="006A5F49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60" w:afterAutospacing="0" w:line="276" w:lineRule="auto"/>
        <w:ind w:left="0" w:firstLine="0"/>
        <w:jc w:val="both"/>
        <w:rPr>
          <w:sz w:val="28"/>
          <w:szCs w:val="28"/>
        </w:rPr>
      </w:pPr>
      <w:r w:rsidRPr="007131FA">
        <w:rPr>
          <w:sz w:val="28"/>
          <w:szCs w:val="28"/>
        </w:rPr>
        <w:t>Описание и назначение используемых элементов и их атрибутов в рамках расширенного раздела, содержащего дополнительные данные:</w:t>
      </w:r>
    </w:p>
    <w:p w14:paraId="4DC7E11A" w14:textId="77777777" w:rsidR="002C2549" w:rsidRPr="00364E04" w:rsidRDefault="002C2549" w:rsidP="00EE122E">
      <w:pPr>
        <w:spacing w:before="240" w:after="60"/>
      </w:pPr>
      <w:r>
        <w:t>Таблица</w:t>
      </w:r>
      <w:r w:rsidR="00BB0EA5">
        <w:t xml:space="preserve"> </w:t>
      </w:r>
      <w:r>
        <w:t xml:space="preserve">1 – базовый уровень вложенности элементов </w:t>
      </w:r>
      <w:r w:rsidR="00BB0EA5">
        <w:t xml:space="preserve">зоны </w:t>
      </w:r>
      <w:r w:rsidR="00A170E4">
        <w:rPr>
          <w:lang w:val="en-US"/>
        </w:rPr>
        <w:t>e</w:t>
      </w:r>
      <w:r>
        <w:rPr>
          <w:lang w:val="en-US"/>
        </w:rPr>
        <w:t>xpansion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385"/>
        <w:gridCol w:w="1459"/>
        <w:gridCol w:w="837"/>
        <w:gridCol w:w="1280"/>
        <w:gridCol w:w="3112"/>
      </w:tblGrid>
      <w:tr w:rsidR="007131FA" w:rsidRPr="0097308E" w14:paraId="542EFB32" w14:textId="77777777" w:rsidTr="00E10553">
        <w:trPr>
          <w:trHeight w:val="20"/>
          <w:jc w:val="center"/>
        </w:trPr>
        <w:tc>
          <w:tcPr>
            <w:tcW w:w="6232" w:type="dxa"/>
            <w:gridSpan w:val="5"/>
            <w:vAlign w:val="center"/>
          </w:tcPr>
          <w:p w14:paraId="6E2918FF" w14:textId="77777777" w:rsidR="007131FA" w:rsidRPr="0097308E" w:rsidRDefault="007131FA" w:rsidP="00E10553">
            <w:pPr>
              <w:jc w:val="center"/>
              <w:rPr>
                <w:rFonts w:cs="Times New Roman"/>
                <w:sz w:val="24"/>
              </w:rPr>
            </w:pPr>
            <w:r w:rsidRPr="0097308E">
              <w:rPr>
                <w:rFonts w:cs="Times New Roman"/>
                <w:sz w:val="24"/>
              </w:rPr>
              <w:t xml:space="preserve">Наименование и уровни вложенности элементов зоны сообщения </w:t>
            </w:r>
            <w:r w:rsidRPr="0097308E">
              <w:rPr>
                <w:rFonts w:cs="Times New Roman"/>
                <w:sz w:val="24"/>
                <w:lang w:val="en-US"/>
              </w:rPr>
              <w:t>e</w:t>
            </w:r>
            <w:proofErr w:type="spellStart"/>
            <w:r w:rsidRPr="0097308E">
              <w:rPr>
                <w:rFonts w:cs="Times New Roman"/>
                <w:sz w:val="24"/>
              </w:rPr>
              <w:t>xpansion</w:t>
            </w:r>
            <w:proofErr w:type="spellEnd"/>
          </w:p>
        </w:tc>
        <w:tc>
          <w:tcPr>
            <w:tcW w:w="3112" w:type="dxa"/>
            <w:vAlign w:val="center"/>
          </w:tcPr>
          <w:p w14:paraId="39B0F18A" w14:textId="77777777" w:rsidR="007131FA" w:rsidRPr="0097308E" w:rsidRDefault="007131FA" w:rsidP="00E10553">
            <w:pPr>
              <w:jc w:val="center"/>
              <w:rPr>
                <w:rFonts w:cs="Times New Roman"/>
                <w:sz w:val="24"/>
              </w:rPr>
            </w:pPr>
            <w:r w:rsidRPr="0097308E">
              <w:rPr>
                <w:rFonts w:cs="Times New Roman"/>
                <w:sz w:val="24"/>
              </w:rPr>
              <w:t>Комментарий к заполнению</w:t>
            </w:r>
          </w:p>
        </w:tc>
      </w:tr>
      <w:tr w:rsidR="007131FA" w:rsidRPr="0097308E" w14:paraId="49B55F49" w14:textId="77777777" w:rsidTr="00E10553">
        <w:trPr>
          <w:trHeight w:val="20"/>
          <w:jc w:val="center"/>
        </w:trPr>
        <w:tc>
          <w:tcPr>
            <w:tcW w:w="1271" w:type="dxa"/>
            <w:vAlign w:val="center"/>
          </w:tcPr>
          <w:p w14:paraId="2967929E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  <w:r w:rsidRPr="0097308E">
              <w:rPr>
                <w:rFonts w:cs="Times New Roman"/>
                <w:sz w:val="24"/>
                <w:lang w:val="en-US"/>
              </w:rPr>
              <w:t>e</w:t>
            </w:r>
            <w:proofErr w:type="spellStart"/>
            <w:r w:rsidRPr="0097308E">
              <w:rPr>
                <w:rFonts w:cs="Times New Roman"/>
                <w:sz w:val="24"/>
              </w:rPr>
              <w:t>xpansion</w:t>
            </w:r>
            <w:proofErr w:type="spellEnd"/>
          </w:p>
        </w:tc>
        <w:tc>
          <w:tcPr>
            <w:tcW w:w="1385" w:type="dxa"/>
            <w:vAlign w:val="center"/>
          </w:tcPr>
          <w:p w14:paraId="05708EFE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</w:p>
        </w:tc>
        <w:tc>
          <w:tcPr>
            <w:tcW w:w="1459" w:type="dxa"/>
            <w:vAlign w:val="center"/>
          </w:tcPr>
          <w:p w14:paraId="4A2A66B6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</w:p>
        </w:tc>
        <w:tc>
          <w:tcPr>
            <w:tcW w:w="837" w:type="dxa"/>
            <w:vAlign w:val="center"/>
          </w:tcPr>
          <w:p w14:paraId="57B3360C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112D53B6" w14:textId="77777777" w:rsidR="007131FA" w:rsidRPr="0097308E" w:rsidRDefault="007131FA" w:rsidP="00E10553">
            <w:pPr>
              <w:jc w:val="center"/>
              <w:rPr>
                <w:rFonts w:cs="Times New Roman"/>
                <w:sz w:val="24"/>
              </w:rPr>
            </w:pPr>
            <w:r w:rsidRPr="0097308E">
              <w:rPr>
                <w:rFonts w:cs="Times New Roman"/>
                <w:sz w:val="24"/>
              </w:rPr>
              <w:t>Кратность элемента</w:t>
            </w:r>
          </w:p>
        </w:tc>
        <w:tc>
          <w:tcPr>
            <w:tcW w:w="3112" w:type="dxa"/>
            <w:vAlign w:val="center"/>
          </w:tcPr>
          <w:p w14:paraId="12F12F6F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  <w:r w:rsidRPr="0097308E">
              <w:rPr>
                <w:rFonts w:cs="Times New Roman"/>
                <w:sz w:val="24"/>
              </w:rPr>
              <w:t>-</w:t>
            </w:r>
          </w:p>
        </w:tc>
      </w:tr>
      <w:tr w:rsidR="007131FA" w:rsidRPr="0097308E" w14:paraId="5FE23FFD" w14:textId="77777777" w:rsidTr="00E10553">
        <w:trPr>
          <w:trHeight w:val="289"/>
          <w:jc w:val="center"/>
        </w:trPr>
        <w:tc>
          <w:tcPr>
            <w:tcW w:w="1271" w:type="dxa"/>
            <w:vAlign w:val="center"/>
          </w:tcPr>
          <w:p w14:paraId="4E154291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</w:p>
        </w:tc>
        <w:tc>
          <w:tcPr>
            <w:tcW w:w="1385" w:type="dxa"/>
            <w:vAlign w:val="center"/>
          </w:tcPr>
          <w:p w14:paraId="20A7A6B8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  <w:r w:rsidRPr="0097308E">
              <w:rPr>
                <w:rFonts w:cs="Times New Roman"/>
                <w:sz w:val="24"/>
                <w:lang w:val="en-US"/>
              </w:rPr>
              <w:t>c</w:t>
            </w:r>
            <w:proofErr w:type="spellStart"/>
            <w:r w:rsidRPr="0097308E">
              <w:rPr>
                <w:rFonts w:cs="Times New Roman"/>
                <w:sz w:val="24"/>
              </w:rPr>
              <w:t>ontrolset</w:t>
            </w:r>
            <w:proofErr w:type="spellEnd"/>
          </w:p>
        </w:tc>
        <w:tc>
          <w:tcPr>
            <w:tcW w:w="1459" w:type="dxa"/>
            <w:vAlign w:val="center"/>
          </w:tcPr>
          <w:p w14:paraId="5AB3A5DA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</w:p>
        </w:tc>
        <w:tc>
          <w:tcPr>
            <w:tcW w:w="837" w:type="dxa"/>
            <w:vAlign w:val="center"/>
          </w:tcPr>
          <w:p w14:paraId="38EE8133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30DF55AC" w14:textId="77777777" w:rsidR="007131FA" w:rsidRPr="0097308E" w:rsidRDefault="007131FA" w:rsidP="00E10553">
            <w:pPr>
              <w:jc w:val="center"/>
              <w:rPr>
                <w:rFonts w:cs="Times New Roman"/>
                <w:sz w:val="24"/>
              </w:rPr>
            </w:pPr>
            <w:r w:rsidRPr="0097308E">
              <w:rPr>
                <w:rFonts w:cs="Times New Roman"/>
                <w:sz w:val="24"/>
              </w:rPr>
              <w:t>1</w:t>
            </w:r>
          </w:p>
        </w:tc>
        <w:tc>
          <w:tcPr>
            <w:tcW w:w="3112" w:type="dxa"/>
            <w:vAlign w:val="center"/>
          </w:tcPr>
          <w:p w14:paraId="02E680A7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  <w:r w:rsidRPr="0097308E">
              <w:rPr>
                <w:rFonts w:cs="Times New Roman"/>
                <w:sz w:val="24"/>
              </w:rPr>
              <w:t>Секция контроля версионности</w:t>
            </w:r>
          </w:p>
        </w:tc>
      </w:tr>
      <w:tr w:rsidR="007131FA" w:rsidRPr="0097308E" w14:paraId="72D0A093" w14:textId="77777777" w:rsidTr="00E10553">
        <w:trPr>
          <w:trHeight w:val="289"/>
          <w:jc w:val="center"/>
        </w:trPr>
        <w:tc>
          <w:tcPr>
            <w:tcW w:w="1271" w:type="dxa"/>
            <w:vAlign w:val="center"/>
          </w:tcPr>
          <w:p w14:paraId="05BDA508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</w:p>
        </w:tc>
        <w:tc>
          <w:tcPr>
            <w:tcW w:w="1385" w:type="dxa"/>
            <w:vAlign w:val="center"/>
          </w:tcPr>
          <w:p w14:paraId="5770DF66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</w:p>
        </w:tc>
        <w:tc>
          <w:tcPr>
            <w:tcW w:w="1459" w:type="dxa"/>
            <w:vAlign w:val="center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"/>
              <w:gridCol w:w="91"/>
            </w:tblGrid>
            <w:tr w:rsidR="007131FA" w:rsidRPr="0097308E" w14:paraId="32518636" w14:textId="77777777" w:rsidTr="00E1055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0372E70" w14:textId="77777777" w:rsidR="007131FA" w:rsidRPr="0097308E" w:rsidRDefault="007131FA" w:rsidP="00E10553">
                  <w:pPr>
                    <w:rPr>
                      <w:rFonts w:eastAsia="Times New Roman" w:cs="Times New Roman"/>
                      <w:sz w:val="24"/>
                    </w:rPr>
                  </w:pPr>
                  <w:proofErr w:type="spellStart"/>
                  <w:r w:rsidRPr="0097308E">
                    <w:rPr>
                      <w:rFonts w:eastAsia="Times New Roman" w:cs="Times New Roman"/>
                      <w:sz w:val="24"/>
                    </w:rPr>
                    <w:t>supplement</w:t>
                  </w:r>
                  <w:proofErr w:type="spellEnd"/>
                </w:p>
              </w:tc>
              <w:tc>
                <w:tcPr>
                  <w:tcW w:w="871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FD451E" w14:textId="77777777" w:rsidR="007131FA" w:rsidRPr="0097308E" w:rsidRDefault="007131FA" w:rsidP="00E10553">
                  <w:pPr>
                    <w:rPr>
                      <w:rFonts w:eastAsia="Times New Roman" w:cs="Times New Roman"/>
                      <w:sz w:val="24"/>
                    </w:rPr>
                  </w:pPr>
                </w:p>
              </w:tc>
            </w:tr>
          </w:tbl>
          <w:p w14:paraId="7C969842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</w:p>
        </w:tc>
        <w:tc>
          <w:tcPr>
            <w:tcW w:w="837" w:type="dxa"/>
            <w:vAlign w:val="center"/>
          </w:tcPr>
          <w:p w14:paraId="385C2998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42B46B62" w14:textId="77777777" w:rsidR="007131FA" w:rsidRPr="0097308E" w:rsidRDefault="007131FA" w:rsidP="00E10553">
            <w:pPr>
              <w:jc w:val="center"/>
              <w:rPr>
                <w:rFonts w:cs="Times New Roman"/>
                <w:sz w:val="24"/>
              </w:rPr>
            </w:pPr>
            <w:r w:rsidRPr="0097308E">
              <w:rPr>
                <w:rFonts w:cs="Times New Roman"/>
                <w:sz w:val="24"/>
              </w:rPr>
              <w:t>1</w:t>
            </w:r>
          </w:p>
        </w:tc>
        <w:tc>
          <w:tcPr>
            <w:tcW w:w="3112" w:type="dxa"/>
            <w:vAlign w:val="center"/>
          </w:tcPr>
          <w:p w14:paraId="1E886D2A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  <w:r w:rsidRPr="0097308E">
              <w:rPr>
                <w:rFonts w:cs="Times New Roman"/>
                <w:sz w:val="24"/>
              </w:rPr>
              <w:t xml:space="preserve">Номер согласованного НЦЭУ приложения, описывающего взаимодействие </w:t>
            </w:r>
          </w:p>
        </w:tc>
      </w:tr>
      <w:tr w:rsidR="007131FA" w:rsidRPr="0097308E" w14:paraId="255FC2A6" w14:textId="77777777" w:rsidTr="00E10553">
        <w:trPr>
          <w:trHeight w:val="20"/>
          <w:jc w:val="center"/>
        </w:trPr>
        <w:tc>
          <w:tcPr>
            <w:tcW w:w="1271" w:type="dxa"/>
            <w:vAlign w:val="center"/>
          </w:tcPr>
          <w:p w14:paraId="48AD09B5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</w:p>
        </w:tc>
        <w:tc>
          <w:tcPr>
            <w:tcW w:w="1385" w:type="dxa"/>
            <w:vAlign w:val="center"/>
          </w:tcPr>
          <w:p w14:paraId="315A4A95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</w:p>
        </w:tc>
        <w:tc>
          <w:tcPr>
            <w:tcW w:w="1459" w:type="dxa"/>
            <w:vAlign w:val="center"/>
          </w:tcPr>
          <w:p w14:paraId="6FEC0A32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  <w:r w:rsidRPr="0097308E">
              <w:rPr>
                <w:rFonts w:cs="Times New Roman"/>
                <w:sz w:val="24"/>
                <w:lang w:val="en-US"/>
              </w:rPr>
              <w:t>v</w:t>
            </w:r>
            <w:proofErr w:type="spellStart"/>
            <w:r w:rsidRPr="0097308E">
              <w:rPr>
                <w:rFonts w:cs="Times New Roman"/>
                <w:sz w:val="24"/>
              </w:rPr>
              <w:t>ersion</w:t>
            </w:r>
            <w:proofErr w:type="spellEnd"/>
          </w:p>
        </w:tc>
        <w:tc>
          <w:tcPr>
            <w:tcW w:w="837" w:type="dxa"/>
            <w:vAlign w:val="center"/>
          </w:tcPr>
          <w:p w14:paraId="4D5018B9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14D15517" w14:textId="77777777" w:rsidR="007131FA" w:rsidRPr="0097308E" w:rsidRDefault="007131FA" w:rsidP="00E10553">
            <w:pPr>
              <w:jc w:val="center"/>
              <w:rPr>
                <w:rFonts w:cs="Times New Roman"/>
                <w:sz w:val="24"/>
              </w:rPr>
            </w:pPr>
            <w:r w:rsidRPr="0097308E">
              <w:rPr>
                <w:rFonts w:cs="Times New Roman"/>
                <w:sz w:val="24"/>
              </w:rPr>
              <w:t>1</w:t>
            </w:r>
          </w:p>
        </w:tc>
        <w:tc>
          <w:tcPr>
            <w:tcW w:w="3112" w:type="dxa"/>
            <w:vAlign w:val="center"/>
          </w:tcPr>
          <w:p w14:paraId="3DBA0BB4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  <w:r w:rsidRPr="0097308E">
              <w:rPr>
                <w:rFonts w:cs="Times New Roman"/>
                <w:sz w:val="24"/>
              </w:rPr>
              <w:t xml:space="preserve">Версия согласованного НЦЭУ приложения, описывающего взаимодействие </w:t>
            </w:r>
          </w:p>
        </w:tc>
      </w:tr>
      <w:tr w:rsidR="007131FA" w:rsidRPr="0097308E" w14:paraId="1070213E" w14:textId="77777777" w:rsidTr="00E10553">
        <w:trPr>
          <w:trHeight w:val="20"/>
          <w:jc w:val="center"/>
        </w:trPr>
        <w:tc>
          <w:tcPr>
            <w:tcW w:w="1271" w:type="dxa"/>
            <w:vAlign w:val="center"/>
          </w:tcPr>
          <w:p w14:paraId="65BB0E01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</w:p>
        </w:tc>
        <w:tc>
          <w:tcPr>
            <w:tcW w:w="1385" w:type="dxa"/>
            <w:vAlign w:val="center"/>
          </w:tcPr>
          <w:p w14:paraId="541522F0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</w:p>
        </w:tc>
        <w:tc>
          <w:tcPr>
            <w:tcW w:w="1459" w:type="dxa"/>
            <w:vAlign w:val="center"/>
          </w:tcPr>
          <w:p w14:paraId="49EA4494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  <w:r w:rsidRPr="0097308E">
              <w:rPr>
                <w:rFonts w:cs="Times New Roman"/>
                <w:sz w:val="24"/>
                <w:lang w:val="en-US"/>
              </w:rPr>
              <w:t>d</w:t>
            </w:r>
            <w:proofErr w:type="spellStart"/>
            <w:r w:rsidRPr="0097308E">
              <w:rPr>
                <w:rFonts w:cs="Times New Roman"/>
                <w:sz w:val="24"/>
              </w:rPr>
              <w:t>ate</w:t>
            </w:r>
            <w:proofErr w:type="spellEnd"/>
          </w:p>
        </w:tc>
        <w:tc>
          <w:tcPr>
            <w:tcW w:w="837" w:type="dxa"/>
            <w:vAlign w:val="center"/>
          </w:tcPr>
          <w:p w14:paraId="3B55B11E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61788D16" w14:textId="77777777" w:rsidR="007131FA" w:rsidRPr="0097308E" w:rsidRDefault="007131FA" w:rsidP="00E10553">
            <w:pPr>
              <w:jc w:val="center"/>
              <w:rPr>
                <w:rFonts w:cs="Times New Roman"/>
                <w:sz w:val="24"/>
              </w:rPr>
            </w:pPr>
            <w:r w:rsidRPr="0097308E">
              <w:rPr>
                <w:rFonts w:cs="Times New Roman"/>
                <w:sz w:val="24"/>
              </w:rPr>
              <w:t>1</w:t>
            </w:r>
          </w:p>
        </w:tc>
        <w:tc>
          <w:tcPr>
            <w:tcW w:w="3112" w:type="dxa"/>
            <w:vAlign w:val="center"/>
          </w:tcPr>
          <w:p w14:paraId="68C95FE1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  <w:r w:rsidRPr="0097308E">
              <w:rPr>
                <w:rFonts w:cs="Times New Roman"/>
                <w:sz w:val="24"/>
              </w:rPr>
              <w:t xml:space="preserve">Дата согласования приложения по взаимодействию </w:t>
            </w:r>
          </w:p>
        </w:tc>
      </w:tr>
      <w:tr w:rsidR="007131FA" w:rsidRPr="0097308E" w14:paraId="54D4B18D" w14:textId="77777777" w:rsidTr="00E10553">
        <w:trPr>
          <w:trHeight w:val="20"/>
          <w:jc w:val="center"/>
        </w:trPr>
        <w:tc>
          <w:tcPr>
            <w:tcW w:w="1271" w:type="dxa"/>
            <w:vAlign w:val="center"/>
          </w:tcPr>
          <w:p w14:paraId="38B80D95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</w:p>
        </w:tc>
        <w:tc>
          <w:tcPr>
            <w:tcW w:w="1385" w:type="dxa"/>
            <w:vAlign w:val="center"/>
          </w:tcPr>
          <w:p w14:paraId="07EDE09A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  <w:r w:rsidRPr="0097308E">
              <w:rPr>
                <w:rFonts w:cs="Times New Roman"/>
                <w:sz w:val="24"/>
                <w:lang w:val="en-US"/>
              </w:rPr>
              <w:t>v</w:t>
            </w:r>
            <w:proofErr w:type="spellStart"/>
            <w:r w:rsidRPr="0097308E">
              <w:rPr>
                <w:rFonts w:cs="Times New Roman"/>
                <w:sz w:val="24"/>
              </w:rPr>
              <w:t>arset</w:t>
            </w:r>
            <w:proofErr w:type="spellEnd"/>
          </w:p>
        </w:tc>
        <w:tc>
          <w:tcPr>
            <w:tcW w:w="1459" w:type="dxa"/>
            <w:vAlign w:val="center"/>
          </w:tcPr>
          <w:p w14:paraId="4BCE34C2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</w:p>
        </w:tc>
        <w:tc>
          <w:tcPr>
            <w:tcW w:w="837" w:type="dxa"/>
            <w:vAlign w:val="center"/>
          </w:tcPr>
          <w:p w14:paraId="40CAD4E3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4055DD36" w14:textId="77777777" w:rsidR="007131FA" w:rsidRPr="0097308E" w:rsidRDefault="007131FA" w:rsidP="00E10553">
            <w:pPr>
              <w:jc w:val="center"/>
              <w:rPr>
                <w:rFonts w:cs="Times New Roman"/>
                <w:sz w:val="24"/>
              </w:rPr>
            </w:pPr>
            <w:r w:rsidRPr="0097308E">
              <w:rPr>
                <w:rFonts w:cs="Times New Roman"/>
                <w:sz w:val="24"/>
              </w:rPr>
              <w:t>1</w:t>
            </w:r>
          </w:p>
        </w:tc>
        <w:tc>
          <w:tcPr>
            <w:tcW w:w="3112" w:type="dxa"/>
            <w:vAlign w:val="center"/>
          </w:tcPr>
          <w:p w14:paraId="391424CD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  <w:r w:rsidRPr="0097308E">
              <w:rPr>
                <w:rFonts w:cs="Times New Roman"/>
                <w:sz w:val="24"/>
              </w:rPr>
              <w:t>Секция описания передаваемых параметров между объектами</w:t>
            </w:r>
          </w:p>
        </w:tc>
      </w:tr>
      <w:tr w:rsidR="007131FA" w:rsidRPr="0097308E" w14:paraId="6884ABCD" w14:textId="77777777" w:rsidTr="00E10553">
        <w:trPr>
          <w:trHeight w:val="20"/>
          <w:jc w:val="center"/>
        </w:trPr>
        <w:tc>
          <w:tcPr>
            <w:tcW w:w="1271" w:type="dxa"/>
            <w:vAlign w:val="center"/>
          </w:tcPr>
          <w:p w14:paraId="7EAC4955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</w:p>
        </w:tc>
        <w:tc>
          <w:tcPr>
            <w:tcW w:w="1385" w:type="dxa"/>
            <w:vAlign w:val="center"/>
          </w:tcPr>
          <w:p w14:paraId="32863D49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</w:p>
        </w:tc>
        <w:tc>
          <w:tcPr>
            <w:tcW w:w="1459" w:type="dxa"/>
            <w:vAlign w:val="center"/>
          </w:tcPr>
          <w:p w14:paraId="62E9F9A7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  <w:r w:rsidRPr="0097308E">
              <w:rPr>
                <w:rFonts w:cs="Times New Roman"/>
                <w:sz w:val="24"/>
                <w:lang w:val="en-US"/>
              </w:rPr>
              <w:t>e</w:t>
            </w:r>
            <w:r w:rsidRPr="0097308E">
              <w:rPr>
                <w:rFonts w:cs="Times New Roman"/>
                <w:sz w:val="24"/>
              </w:rPr>
              <w:t>lement01</w:t>
            </w:r>
          </w:p>
        </w:tc>
        <w:tc>
          <w:tcPr>
            <w:tcW w:w="837" w:type="dxa"/>
            <w:vAlign w:val="center"/>
          </w:tcPr>
          <w:p w14:paraId="451B573B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44EE4AED" w14:textId="77777777" w:rsidR="007131FA" w:rsidRPr="0097308E" w:rsidRDefault="007131FA" w:rsidP="00E10553">
            <w:pPr>
              <w:jc w:val="center"/>
              <w:rPr>
                <w:rFonts w:cs="Times New Roman"/>
                <w:sz w:val="24"/>
              </w:rPr>
            </w:pPr>
            <w:r w:rsidRPr="0097308E">
              <w:rPr>
                <w:rFonts w:cs="Times New Roman"/>
                <w:sz w:val="24"/>
              </w:rPr>
              <w:t>1</w:t>
            </w:r>
          </w:p>
        </w:tc>
        <w:tc>
          <w:tcPr>
            <w:tcW w:w="3112" w:type="dxa"/>
            <w:vAlign w:val="center"/>
          </w:tcPr>
          <w:p w14:paraId="04BD2D6F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  <w:r w:rsidRPr="0097308E">
              <w:rPr>
                <w:rFonts w:cs="Times New Roman"/>
                <w:sz w:val="24"/>
              </w:rPr>
              <w:t>Значение передаваемого элемента и его атрибуты</w:t>
            </w:r>
          </w:p>
        </w:tc>
      </w:tr>
      <w:tr w:rsidR="007131FA" w:rsidRPr="0097308E" w14:paraId="5FD0C24C" w14:textId="77777777" w:rsidTr="00E10553">
        <w:trPr>
          <w:trHeight w:val="20"/>
          <w:jc w:val="center"/>
        </w:trPr>
        <w:tc>
          <w:tcPr>
            <w:tcW w:w="1271" w:type="dxa"/>
            <w:vAlign w:val="center"/>
          </w:tcPr>
          <w:p w14:paraId="44BFC551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</w:p>
        </w:tc>
        <w:tc>
          <w:tcPr>
            <w:tcW w:w="1385" w:type="dxa"/>
            <w:vAlign w:val="center"/>
          </w:tcPr>
          <w:p w14:paraId="0C019935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</w:p>
        </w:tc>
        <w:tc>
          <w:tcPr>
            <w:tcW w:w="1459" w:type="dxa"/>
            <w:vAlign w:val="center"/>
          </w:tcPr>
          <w:p w14:paraId="345F457F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  <w:r w:rsidRPr="0097308E">
              <w:rPr>
                <w:rFonts w:cs="Times New Roman"/>
                <w:sz w:val="24"/>
                <w:lang w:val="en-US"/>
              </w:rPr>
              <w:t>e</w:t>
            </w:r>
            <w:r w:rsidRPr="0097308E">
              <w:rPr>
                <w:rFonts w:cs="Times New Roman"/>
                <w:sz w:val="24"/>
              </w:rPr>
              <w:t>lement02</w:t>
            </w:r>
          </w:p>
        </w:tc>
        <w:tc>
          <w:tcPr>
            <w:tcW w:w="837" w:type="dxa"/>
            <w:vAlign w:val="center"/>
          </w:tcPr>
          <w:p w14:paraId="45F9D84D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1CEBE089" w14:textId="77777777" w:rsidR="007131FA" w:rsidRPr="0097308E" w:rsidRDefault="007131FA" w:rsidP="00E10553">
            <w:pPr>
              <w:jc w:val="center"/>
              <w:rPr>
                <w:rFonts w:cs="Times New Roman"/>
                <w:sz w:val="24"/>
              </w:rPr>
            </w:pPr>
            <w:r w:rsidRPr="0097308E">
              <w:rPr>
                <w:rFonts w:cs="Times New Roman"/>
                <w:sz w:val="24"/>
              </w:rPr>
              <w:t>1</w:t>
            </w:r>
          </w:p>
        </w:tc>
        <w:tc>
          <w:tcPr>
            <w:tcW w:w="3112" w:type="dxa"/>
            <w:vAlign w:val="center"/>
          </w:tcPr>
          <w:p w14:paraId="2011A417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  <w:r w:rsidRPr="0097308E">
              <w:rPr>
                <w:rFonts w:cs="Times New Roman"/>
                <w:sz w:val="24"/>
              </w:rPr>
              <w:t>Значение передаваемого элемента и его атрибуты</w:t>
            </w:r>
          </w:p>
        </w:tc>
      </w:tr>
      <w:tr w:rsidR="007131FA" w:rsidRPr="0097308E" w14:paraId="48D37B30" w14:textId="77777777" w:rsidTr="00E10553">
        <w:trPr>
          <w:trHeight w:val="20"/>
          <w:jc w:val="center"/>
        </w:trPr>
        <w:tc>
          <w:tcPr>
            <w:tcW w:w="1271" w:type="dxa"/>
            <w:vAlign w:val="center"/>
          </w:tcPr>
          <w:p w14:paraId="66BAC36F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</w:p>
        </w:tc>
        <w:tc>
          <w:tcPr>
            <w:tcW w:w="1385" w:type="dxa"/>
            <w:vAlign w:val="center"/>
          </w:tcPr>
          <w:p w14:paraId="25E873C2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</w:p>
        </w:tc>
        <w:tc>
          <w:tcPr>
            <w:tcW w:w="1459" w:type="dxa"/>
            <w:vAlign w:val="center"/>
          </w:tcPr>
          <w:p w14:paraId="61ADABAC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  <w:r w:rsidRPr="0097308E">
              <w:rPr>
                <w:rFonts w:cs="Times New Roman"/>
                <w:sz w:val="24"/>
                <w:lang w:val="en-US"/>
              </w:rPr>
              <w:t>e</w:t>
            </w:r>
            <w:r w:rsidRPr="0097308E">
              <w:rPr>
                <w:rFonts w:cs="Times New Roman"/>
                <w:sz w:val="24"/>
              </w:rPr>
              <w:t>lement99</w:t>
            </w:r>
          </w:p>
        </w:tc>
        <w:tc>
          <w:tcPr>
            <w:tcW w:w="837" w:type="dxa"/>
            <w:vAlign w:val="center"/>
          </w:tcPr>
          <w:p w14:paraId="5E9FC94A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32F9F3A0" w14:textId="77777777" w:rsidR="007131FA" w:rsidRPr="0097308E" w:rsidRDefault="007131FA" w:rsidP="00E10553">
            <w:pPr>
              <w:jc w:val="center"/>
              <w:rPr>
                <w:rFonts w:cs="Times New Roman"/>
                <w:sz w:val="24"/>
              </w:rPr>
            </w:pPr>
            <w:r w:rsidRPr="0097308E">
              <w:rPr>
                <w:rFonts w:cs="Times New Roman"/>
                <w:sz w:val="24"/>
              </w:rPr>
              <w:t>1</w:t>
            </w:r>
          </w:p>
        </w:tc>
        <w:tc>
          <w:tcPr>
            <w:tcW w:w="3112" w:type="dxa"/>
            <w:vAlign w:val="center"/>
          </w:tcPr>
          <w:p w14:paraId="3A040F80" w14:textId="77777777" w:rsidR="007131FA" w:rsidRPr="0097308E" w:rsidRDefault="007131FA" w:rsidP="00E10553">
            <w:pPr>
              <w:rPr>
                <w:rFonts w:cs="Times New Roman"/>
                <w:sz w:val="24"/>
              </w:rPr>
            </w:pPr>
            <w:r w:rsidRPr="0097308E">
              <w:rPr>
                <w:rFonts w:cs="Times New Roman"/>
                <w:sz w:val="24"/>
              </w:rPr>
              <w:t>Значение передаваемого элемента и его атрибуты</w:t>
            </w:r>
          </w:p>
        </w:tc>
      </w:tr>
    </w:tbl>
    <w:p w14:paraId="1FE39136" w14:textId="77777777" w:rsidR="00BB0EA5" w:rsidRDefault="00BB0EA5" w:rsidP="00BB0EA5">
      <w:pPr>
        <w:jc w:val="both"/>
        <w:rPr>
          <w:rFonts w:cs="Times New Roman"/>
          <w:szCs w:val="28"/>
          <w:highlight w:val="yellow"/>
        </w:rPr>
      </w:pPr>
    </w:p>
    <w:p w14:paraId="6DD2650D" w14:textId="77777777" w:rsidR="0097308E" w:rsidRDefault="0097308E" w:rsidP="00EE122E">
      <w:pPr>
        <w:spacing w:after="60"/>
        <w:jc w:val="both"/>
        <w:rPr>
          <w:rFonts w:cs="Times New Roman"/>
          <w:szCs w:val="28"/>
        </w:rPr>
      </w:pPr>
    </w:p>
    <w:p w14:paraId="0D391BB8" w14:textId="77777777" w:rsidR="0097308E" w:rsidRDefault="0097308E" w:rsidP="00EE122E">
      <w:pPr>
        <w:spacing w:after="60"/>
        <w:jc w:val="both"/>
        <w:rPr>
          <w:rFonts w:cs="Times New Roman"/>
          <w:szCs w:val="28"/>
        </w:rPr>
      </w:pPr>
    </w:p>
    <w:p w14:paraId="22C9DDA0" w14:textId="77777777" w:rsidR="0097308E" w:rsidRDefault="0097308E" w:rsidP="00EE122E">
      <w:pPr>
        <w:spacing w:after="60"/>
        <w:jc w:val="both"/>
        <w:rPr>
          <w:rFonts w:cs="Times New Roman"/>
          <w:szCs w:val="28"/>
        </w:rPr>
      </w:pPr>
    </w:p>
    <w:p w14:paraId="2A49E461" w14:textId="77777777" w:rsidR="0097308E" w:rsidRDefault="0097308E" w:rsidP="00EE122E">
      <w:pPr>
        <w:spacing w:after="60"/>
        <w:jc w:val="both"/>
        <w:rPr>
          <w:rFonts w:cs="Times New Roman"/>
          <w:szCs w:val="28"/>
        </w:rPr>
      </w:pPr>
    </w:p>
    <w:p w14:paraId="528DF0B5" w14:textId="35481B3E" w:rsidR="00BB0EA5" w:rsidRDefault="00BB0EA5" w:rsidP="00EE122E">
      <w:pPr>
        <w:spacing w:after="60"/>
        <w:jc w:val="both"/>
        <w:rPr>
          <w:rFonts w:cs="Times New Roman"/>
          <w:szCs w:val="28"/>
        </w:rPr>
      </w:pPr>
      <w:r w:rsidRPr="00BB0EA5">
        <w:rPr>
          <w:rFonts w:cs="Times New Roman"/>
          <w:szCs w:val="28"/>
        </w:rPr>
        <w:lastRenderedPageBreak/>
        <w:t>Таблица 2 – Назначение, содержание, тип дан</w:t>
      </w:r>
      <w:r w:rsidR="00A170E4">
        <w:rPr>
          <w:rFonts w:cs="Times New Roman"/>
          <w:szCs w:val="28"/>
        </w:rPr>
        <w:t>ных и атрибуты элементов зоны «</w:t>
      </w:r>
      <w:r w:rsidR="00A170E4">
        <w:rPr>
          <w:rFonts w:cs="Times New Roman"/>
          <w:szCs w:val="28"/>
          <w:lang w:val="en-US"/>
        </w:rPr>
        <w:t>e</w:t>
      </w:r>
      <w:proofErr w:type="spellStart"/>
      <w:r w:rsidRPr="00BB0EA5">
        <w:rPr>
          <w:rFonts w:cs="Times New Roman"/>
          <w:szCs w:val="28"/>
        </w:rPr>
        <w:t>xpansion</w:t>
      </w:r>
      <w:proofErr w:type="spellEnd"/>
      <w:r w:rsidRPr="00BB0EA5">
        <w:rPr>
          <w:rFonts w:cs="Times New Roman"/>
          <w:szCs w:val="28"/>
        </w:rPr>
        <w:t>»</w:t>
      </w:r>
    </w:p>
    <w:tbl>
      <w:tblPr>
        <w:tblW w:w="9294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9"/>
        <w:gridCol w:w="1368"/>
        <w:gridCol w:w="1418"/>
        <w:gridCol w:w="2551"/>
        <w:gridCol w:w="2348"/>
      </w:tblGrid>
      <w:tr w:rsidR="007131FA" w:rsidRPr="00A5201D" w14:paraId="0CFC4927" w14:textId="77777777" w:rsidTr="00E10553">
        <w:trPr>
          <w:trHeight w:val="231"/>
        </w:trPr>
        <w:tc>
          <w:tcPr>
            <w:tcW w:w="1609" w:type="dxa"/>
          </w:tcPr>
          <w:p w14:paraId="21963E38" w14:textId="77777777" w:rsidR="007131FA" w:rsidRPr="00A5201D" w:rsidRDefault="007131FA" w:rsidP="00E105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5201D">
              <w:rPr>
                <w:rFonts w:ascii="Times New Roman" w:hAnsi="Times New Roman" w:cs="Times New Roman"/>
                <w:color w:val="auto"/>
              </w:rPr>
              <w:t>Имя допустимого атрибута</w:t>
            </w:r>
          </w:p>
        </w:tc>
        <w:tc>
          <w:tcPr>
            <w:tcW w:w="1368" w:type="dxa"/>
          </w:tcPr>
          <w:p w14:paraId="1BDDB9D8" w14:textId="77777777" w:rsidR="007131FA" w:rsidRPr="00A5201D" w:rsidRDefault="007131FA" w:rsidP="00E105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5201D">
              <w:rPr>
                <w:rFonts w:ascii="Times New Roman" w:hAnsi="Times New Roman" w:cs="Times New Roman"/>
                <w:color w:val="auto"/>
              </w:rPr>
              <w:t>Кратность</w:t>
            </w:r>
          </w:p>
        </w:tc>
        <w:tc>
          <w:tcPr>
            <w:tcW w:w="1418" w:type="dxa"/>
          </w:tcPr>
          <w:p w14:paraId="242F6298" w14:textId="77777777" w:rsidR="007131FA" w:rsidRPr="00A5201D" w:rsidRDefault="007131FA" w:rsidP="00E105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5201D">
              <w:rPr>
                <w:rFonts w:ascii="Times New Roman" w:hAnsi="Times New Roman" w:cs="Times New Roman"/>
                <w:color w:val="auto"/>
              </w:rPr>
              <w:t>Тип данных</w:t>
            </w:r>
          </w:p>
        </w:tc>
        <w:tc>
          <w:tcPr>
            <w:tcW w:w="2551" w:type="dxa"/>
          </w:tcPr>
          <w:p w14:paraId="48E633DD" w14:textId="77777777" w:rsidR="007131FA" w:rsidRPr="00A5201D" w:rsidRDefault="007131FA" w:rsidP="00E105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5201D">
              <w:rPr>
                <w:rFonts w:ascii="Times New Roman" w:hAnsi="Times New Roman" w:cs="Times New Roman"/>
                <w:color w:val="auto"/>
              </w:rPr>
              <w:t>Описание</w:t>
            </w:r>
          </w:p>
        </w:tc>
        <w:tc>
          <w:tcPr>
            <w:tcW w:w="2348" w:type="dxa"/>
          </w:tcPr>
          <w:p w14:paraId="42608C89" w14:textId="77777777" w:rsidR="007131FA" w:rsidRPr="00A5201D" w:rsidRDefault="007131FA" w:rsidP="00E105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5201D">
              <w:rPr>
                <w:rFonts w:ascii="Times New Roman" w:hAnsi="Times New Roman" w:cs="Times New Roman"/>
                <w:color w:val="auto"/>
              </w:rPr>
              <w:t>Правила заполнения</w:t>
            </w:r>
          </w:p>
        </w:tc>
      </w:tr>
      <w:tr w:rsidR="007131FA" w:rsidRPr="00A5201D" w14:paraId="3F0B6444" w14:textId="77777777" w:rsidTr="00E10553">
        <w:trPr>
          <w:trHeight w:val="231"/>
        </w:trPr>
        <w:tc>
          <w:tcPr>
            <w:tcW w:w="1609" w:type="dxa"/>
          </w:tcPr>
          <w:p w14:paraId="458F076D" w14:textId="77777777" w:rsidR="007131FA" w:rsidRPr="00A5201D" w:rsidRDefault="007131FA" w:rsidP="00E1055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5201D">
              <w:rPr>
                <w:rFonts w:ascii="Times New Roman" w:hAnsi="Times New Roman" w:cs="Times New Roman"/>
                <w:color w:val="auto"/>
                <w:lang w:val="en-US"/>
              </w:rPr>
              <w:t>a</w:t>
            </w:r>
            <w:r w:rsidRPr="00A5201D">
              <w:rPr>
                <w:rFonts w:ascii="Times New Roman" w:hAnsi="Times New Roman" w:cs="Times New Roman"/>
                <w:color w:val="auto"/>
              </w:rPr>
              <w:t>ttribute01</w:t>
            </w:r>
          </w:p>
        </w:tc>
        <w:tc>
          <w:tcPr>
            <w:tcW w:w="1368" w:type="dxa"/>
          </w:tcPr>
          <w:p w14:paraId="1B1CCB86" w14:textId="77777777" w:rsidR="007131FA" w:rsidRPr="00A5201D" w:rsidRDefault="007131FA" w:rsidP="00E105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5201D">
              <w:rPr>
                <w:rFonts w:ascii="Times New Roman" w:hAnsi="Times New Roman" w:cs="Times New Roman"/>
                <w:color w:val="auto"/>
                <w:lang w:val="en-US"/>
              </w:rPr>
              <w:t>0</w:t>
            </w:r>
          </w:p>
        </w:tc>
        <w:tc>
          <w:tcPr>
            <w:tcW w:w="1418" w:type="dxa"/>
          </w:tcPr>
          <w:p w14:paraId="3AB88EE0" w14:textId="77777777" w:rsidR="007131FA" w:rsidRPr="00A5201D" w:rsidRDefault="007131FA" w:rsidP="00E105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5201D">
              <w:rPr>
                <w:rFonts w:ascii="Times New Roman" w:hAnsi="Times New Roman" w:cs="Times New Roman"/>
                <w:color w:val="auto"/>
                <w:lang w:val="en-US"/>
              </w:rPr>
              <w:t>String</w:t>
            </w:r>
          </w:p>
        </w:tc>
        <w:tc>
          <w:tcPr>
            <w:tcW w:w="2551" w:type="dxa"/>
          </w:tcPr>
          <w:p w14:paraId="554DEDE2" w14:textId="77777777" w:rsidR="007131FA" w:rsidRPr="00A5201D" w:rsidRDefault="007131FA" w:rsidP="00E1055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5201D">
              <w:rPr>
                <w:rFonts w:ascii="Times New Roman" w:hAnsi="Times New Roman" w:cs="Times New Roman"/>
                <w:color w:val="auto"/>
              </w:rPr>
              <w:t>Значение атрибута передаваемого 1-го элемента</w:t>
            </w:r>
          </w:p>
        </w:tc>
        <w:tc>
          <w:tcPr>
            <w:tcW w:w="2348" w:type="dxa"/>
          </w:tcPr>
          <w:p w14:paraId="29ABCE05" w14:textId="77777777" w:rsidR="007131FA" w:rsidRPr="00A5201D" w:rsidRDefault="007131FA" w:rsidP="00E1055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5201D">
              <w:rPr>
                <w:rFonts w:ascii="Times New Roman" w:hAnsi="Times New Roman" w:cs="Times New Roman"/>
                <w:color w:val="auto"/>
                <w:lang w:val="en-US"/>
              </w:rPr>
              <w:t>-</w:t>
            </w:r>
          </w:p>
        </w:tc>
      </w:tr>
      <w:tr w:rsidR="007131FA" w:rsidRPr="00A5201D" w14:paraId="6CA2380B" w14:textId="77777777" w:rsidTr="00E10553">
        <w:trPr>
          <w:trHeight w:val="231"/>
        </w:trPr>
        <w:tc>
          <w:tcPr>
            <w:tcW w:w="1609" w:type="dxa"/>
          </w:tcPr>
          <w:p w14:paraId="3312655D" w14:textId="77777777" w:rsidR="007131FA" w:rsidRPr="00A5201D" w:rsidRDefault="007131FA" w:rsidP="00E1055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5201D">
              <w:rPr>
                <w:rFonts w:ascii="Times New Roman" w:hAnsi="Times New Roman" w:cs="Times New Roman"/>
                <w:color w:val="auto"/>
                <w:lang w:val="en-US"/>
              </w:rPr>
              <w:t>a</w:t>
            </w:r>
            <w:proofErr w:type="spellStart"/>
            <w:r w:rsidRPr="00A5201D">
              <w:rPr>
                <w:rFonts w:ascii="Times New Roman" w:hAnsi="Times New Roman" w:cs="Times New Roman"/>
                <w:color w:val="auto"/>
              </w:rPr>
              <w:t>ttribute</w:t>
            </w:r>
            <w:proofErr w:type="spellEnd"/>
            <w:r w:rsidRPr="00A5201D">
              <w:rPr>
                <w:rFonts w:ascii="Times New Roman" w:hAnsi="Times New Roman" w:cs="Times New Roman"/>
                <w:color w:val="auto"/>
                <w:lang w:val="en-US"/>
              </w:rPr>
              <w:t>M</w:t>
            </w:r>
          </w:p>
        </w:tc>
        <w:tc>
          <w:tcPr>
            <w:tcW w:w="1368" w:type="dxa"/>
          </w:tcPr>
          <w:p w14:paraId="63C76066" w14:textId="77777777" w:rsidR="007131FA" w:rsidRPr="00A5201D" w:rsidRDefault="007131FA" w:rsidP="00E105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5201D">
              <w:rPr>
                <w:rFonts w:ascii="Times New Roman" w:hAnsi="Times New Roman" w:cs="Times New Roman"/>
                <w:color w:val="auto"/>
                <w:lang w:val="en-US"/>
              </w:rPr>
              <w:t>0</w:t>
            </w:r>
          </w:p>
        </w:tc>
        <w:tc>
          <w:tcPr>
            <w:tcW w:w="1418" w:type="dxa"/>
          </w:tcPr>
          <w:p w14:paraId="72CA0B0F" w14:textId="77777777" w:rsidR="007131FA" w:rsidRPr="00A5201D" w:rsidRDefault="007131FA" w:rsidP="00E105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5201D">
              <w:rPr>
                <w:rFonts w:ascii="Times New Roman" w:hAnsi="Times New Roman" w:cs="Times New Roman"/>
                <w:color w:val="auto"/>
                <w:lang w:val="en-US"/>
              </w:rPr>
              <w:t>String</w:t>
            </w:r>
          </w:p>
        </w:tc>
        <w:tc>
          <w:tcPr>
            <w:tcW w:w="2551" w:type="dxa"/>
          </w:tcPr>
          <w:p w14:paraId="4C172EC4" w14:textId="77777777" w:rsidR="007131FA" w:rsidRPr="00A5201D" w:rsidRDefault="007131FA" w:rsidP="00E1055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5201D">
              <w:rPr>
                <w:rFonts w:ascii="Times New Roman" w:hAnsi="Times New Roman" w:cs="Times New Roman"/>
                <w:color w:val="auto"/>
              </w:rPr>
              <w:t xml:space="preserve">Значение атрибута передаваемого </w:t>
            </w:r>
            <w:r w:rsidRPr="00A5201D">
              <w:rPr>
                <w:rFonts w:ascii="Times New Roman" w:hAnsi="Times New Roman" w:cs="Times New Roman"/>
                <w:color w:val="auto"/>
                <w:lang w:val="en-US"/>
              </w:rPr>
              <w:t>N</w:t>
            </w:r>
            <w:r w:rsidRPr="00A5201D">
              <w:rPr>
                <w:rFonts w:ascii="Times New Roman" w:hAnsi="Times New Roman" w:cs="Times New Roman"/>
                <w:color w:val="auto"/>
              </w:rPr>
              <w:t xml:space="preserve">-го </w:t>
            </w:r>
            <w:proofErr w:type="gramStart"/>
            <w:r w:rsidRPr="00A5201D">
              <w:rPr>
                <w:rFonts w:ascii="Times New Roman" w:hAnsi="Times New Roman" w:cs="Times New Roman"/>
                <w:color w:val="auto"/>
              </w:rPr>
              <w:t>элемента</w:t>
            </w:r>
            <w:proofErr w:type="gramEnd"/>
            <w:r w:rsidRPr="00A5201D">
              <w:rPr>
                <w:rFonts w:ascii="Times New Roman" w:hAnsi="Times New Roman" w:cs="Times New Roman"/>
                <w:color w:val="auto"/>
              </w:rPr>
              <w:t xml:space="preserve"> где </w:t>
            </w:r>
            <w:r w:rsidRPr="00A5201D">
              <w:rPr>
                <w:rFonts w:ascii="Times New Roman" w:hAnsi="Times New Roman" w:cs="Times New Roman"/>
                <w:color w:val="auto"/>
                <w:lang w:val="en-US"/>
              </w:rPr>
              <w:t>M</w:t>
            </w:r>
            <w:r w:rsidRPr="00A5201D">
              <w:rPr>
                <w:rFonts w:ascii="Times New Roman" w:hAnsi="Times New Roman" w:cs="Times New Roman"/>
                <w:color w:val="auto"/>
              </w:rPr>
              <w:t xml:space="preserve"> &lt;= 99</w:t>
            </w:r>
          </w:p>
        </w:tc>
        <w:tc>
          <w:tcPr>
            <w:tcW w:w="2348" w:type="dxa"/>
          </w:tcPr>
          <w:p w14:paraId="3069F9D5" w14:textId="77777777" w:rsidR="007131FA" w:rsidRPr="00A5201D" w:rsidRDefault="007131FA" w:rsidP="00E1055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5201D">
              <w:rPr>
                <w:rFonts w:ascii="Times New Roman" w:hAnsi="Times New Roman" w:cs="Times New Roman"/>
                <w:color w:val="auto"/>
                <w:lang w:val="en-US"/>
              </w:rPr>
              <w:t>-</w:t>
            </w:r>
          </w:p>
        </w:tc>
      </w:tr>
    </w:tbl>
    <w:p w14:paraId="694B06B0" w14:textId="77777777" w:rsidR="00BB0EA5" w:rsidRPr="00EC7252" w:rsidRDefault="007E72D0" w:rsidP="00BB0EA5">
      <w:pPr>
        <w:ind w:firstLine="709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Пример зоны сообщения </w:t>
      </w:r>
      <w:r>
        <w:rPr>
          <w:rFonts w:cs="Times New Roman"/>
          <w:bCs/>
          <w:szCs w:val="28"/>
          <w:lang w:val="en-US"/>
        </w:rPr>
        <w:t>e</w:t>
      </w:r>
      <w:proofErr w:type="spellStart"/>
      <w:r w:rsidR="00BB0EA5" w:rsidRPr="00EC7252">
        <w:rPr>
          <w:rFonts w:cs="Times New Roman"/>
          <w:bCs/>
          <w:szCs w:val="28"/>
        </w:rPr>
        <w:t>xpansion</w:t>
      </w:r>
      <w:proofErr w:type="spellEnd"/>
      <w:r w:rsidR="00BB0EA5" w:rsidRPr="00EC7252">
        <w:rPr>
          <w:rFonts w:cs="Times New Roman"/>
          <w:bCs/>
          <w:szCs w:val="28"/>
        </w:rPr>
        <w:t>:</w:t>
      </w:r>
    </w:p>
    <w:p w14:paraId="7E4C782F" w14:textId="77777777" w:rsidR="00BB0EA5" w:rsidRPr="00D52CD9" w:rsidRDefault="00BB0EA5" w:rsidP="00231BC7">
      <w:pPr>
        <w:tabs>
          <w:tab w:val="left" w:pos="6450"/>
        </w:tabs>
        <w:spacing w:after="60" w:line="280" w:lineRule="exact"/>
        <w:rPr>
          <w:rFonts w:cs="Times New Roman"/>
        </w:rPr>
      </w:pPr>
      <w:r w:rsidRPr="00D52CD9">
        <w:rPr>
          <w:rFonts w:cs="Times New Roman"/>
        </w:rPr>
        <w:t>{</w:t>
      </w:r>
      <w:r w:rsidR="00063848">
        <w:rPr>
          <w:rFonts w:cs="Times New Roman"/>
        </w:rPr>
        <w:tab/>
      </w:r>
    </w:p>
    <w:p w14:paraId="0C26415F" w14:textId="77777777" w:rsidR="0097308E" w:rsidRPr="00A5201D" w:rsidRDefault="00BB0EA5" w:rsidP="0097308E">
      <w:pPr>
        <w:rPr>
          <w:lang w:val="en-US"/>
        </w:rPr>
      </w:pPr>
      <w:r w:rsidRPr="00D52CD9">
        <w:rPr>
          <w:rFonts w:cs="Times New Roman"/>
        </w:rPr>
        <w:tab/>
      </w:r>
      <w:r w:rsidR="0097308E" w:rsidRPr="00A5201D">
        <w:rPr>
          <w:lang w:val="en-US"/>
        </w:rPr>
        <w:t>{</w:t>
      </w:r>
    </w:p>
    <w:p w14:paraId="32A6972E" w14:textId="77777777" w:rsidR="0097308E" w:rsidRPr="00A5201D" w:rsidRDefault="0097308E" w:rsidP="0097308E">
      <w:pPr>
        <w:rPr>
          <w:lang w:val="en-US"/>
        </w:rPr>
      </w:pPr>
      <w:r w:rsidRPr="00A5201D">
        <w:rPr>
          <w:lang w:val="en-US"/>
        </w:rPr>
        <w:t xml:space="preserve">    "envelop": {</w:t>
      </w:r>
    </w:p>
    <w:p w14:paraId="3C0285FF" w14:textId="77777777" w:rsidR="0097308E" w:rsidRPr="00A5201D" w:rsidRDefault="0097308E" w:rsidP="0097308E">
      <w:pPr>
        <w:rPr>
          <w:lang w:val="en-US"/>
        </w:rPr>
      </w:pPr>
      <w:r w:rsidRPr="00A5201D">
        <w:rPr>
          <w:lang w:val="en-US"/>
        </w:rPr>
        <w:t xml:space="preserve">        "body": {</w:t>
      </w:r>
    </w:p>
    <w:p w14:paraId="47DB49A6" w14:textId="77777777" w:rsidR="0097308E" w:rsidRPr="00A5201D" w:rsidRDefault="0097308E" w:rsidP="0097308E">
      <w:pPr>
        <w:rPr>
          <w:lang w:val="en-US"/>
        </w:rPr>
      </w:pPr>
      <w:r w:rsidRPr="00A5201D">
        <w:rPr>
          <w:lang w:val="en-US"/>
        </w:rPr>
        <w:t xml:space="preserve">            "expansion": {</w:t>
      </w:r>
    </w:p>
    <w:p w14:paraId="37DB2B3F" w14:textId="725042F9" w:rsidR="00BB0EA5" w:rsidRPr="00085ED0" w:rsidRDefault="00BB0EA5" w:rsidP="0097308E">
      <w:pPr>
        <w:spacing w:after="60" w:line="280" w:lineRule="exact"/>
        <w:rPr>
          <w:rFonts w:cs="Times New Roman"/>
        </w:rPr>
      </w:pPr>
      <w:r w:rsidRPr="00A75828">
        <w:rPr>
          <w:rFonts w:cs="Times New Roman"/>
        </w:rPr>
        <w:tab/>
      </w:r>
      <w:r w:rsidRPr="00A75828">
        <w:rPr>
          <w:rFonts w:cs="Times New Roman"/>
        </w:rPr>
        <w:tab/>
      </w:r>
      <w:r w:rsidRPr="00085ED0">
        <w:rPr>
          <w:rFonts w:cs="Times New Roman"/>
        </w:rPr>
        <w:t>"</w:t>
      </w:r>
      <w:proofErr w:type="spellStart"/>
      <w:r w:rsidRPr="00D52CD9">
        <w:rPr>
          <w:rFonts w:cs="Times New Roman"/>
          <w:lang w:val="en-US"/>
        </w:rPr>
        <w:t>controlset</w:t>
      </w:r>
      <w:proofErr w:type="spellEnd"/>
      <w:r w:rsidRPr="00085ED0">
        <w:rPr>
          <w:rFonts w:cs="Times New Roman"/>
        </w:rPr>
        <w:t>": {</w:t>
      </w:r>
    </w:p>
    <w:p w14:paraId="6E16F1F7" w14:textId="5D30AF82" w:rsidR="00BB0EA5" w:rsidRPr="00085ED0" w:rsidRDefault="00DB1A54" w:rsidP="00231BC7">
      <w:pPr>
        <w:spacing w:after="60" w:line="280" w:lineRule="exact"/>
        <w:rPr>
          <w:rFonts w:cs="Times New Roman"/>
        </w:rPr>
      </w:pPr>
      <w:r w:rsidRPr="00085ED0">
        <w:rPr>
          <w:rFonts w:cs="Times New Roman"/>
        </w:rPr>
        <w:tab/>
      </w:r>
      <w:r w:rsidRPr="00085ED0">
        <w:rPr>
          <w:rFonts w:cs="Times New Roman"/>
        </w:rPr>
        <w:tab/>
      </w:r>
      <w:r w:rsidRPr="00085ED0">
        <w:rPr>
          <w:rFonts w:cs="Times New Roman"/>
        </w:rPr>
        <w:tab/>
        <w:t>"</w:t>
      </w:r>
      <w:r>
        <w:rPr>
          <w:rFonts w:cs="Times New Roman"/>
          <w:lang w:val="en-US"/>
        </w:rPr>
        <w:t>date</w:t>
      </w:r>
      <w:r w:rsidRPr="00085ED0">
        <w:rPr>
          <w:rFonts w:cs="Times New Roman"/>
        </w:rPr>
        <w:t>": "</w:t>
      </w:r>
      <w:r w:rsidR="00085ED0" w:rsidRPr="00085ED0">
        <w:rPr>
          <w:rFonts w:cs="Times New Roman"/>
          <w:i/>
        </w:rPr>
        <w:t xml:space="preserve"> </w:t>
      </w:r>
      <w:r w:rsidR="00231BC7">
        <w:rPr>
          <w:rFonts w:cs="Times New Roman"/>
          <w:i/>
          <w:color w:val="FF0000"/>
        </w:rPr>
        <w:t>Д</w:t>
      </w:r>
      <w:r w:rsidR="00085ED0" w:rsidRPr="00231BC7">
        <w:rPr>
          <w:rFonts w:cs="Times New Roman"/>
          <w:i/>
          <w:color w:val="FF0000"/>
        </w:rPr>
        <w:t>ата утверждения приложения</w:t>
      </w:r>
      <w:r w:rsidR="00BB0EA5" w:rsidRPr="00085ED0">
        <w:rPr>
          <w:rFonts w:cs="Times New Roman"/>
        </w:rPr>
        <w:t>",</w:t>
      </w:r>
    </w:p>
    <w:p w14:paraId="014D8805" w14:textId="77777777" w:rsidR="00BB0EA5" w:rsidRPr="00A75828" w:rsidRDefault="00DB1A54" w:rsidP="00231BC7">
      <w:pPr>
        <w:spacing w:after="60" w:line="280" w:lineRule="exact"/>
        <w:rPr>
          <w:rFonts w:cs="Times New Roman"/>
        </w:rPr>
      </w:pPr>
      <w:r w:rsidRPr="00085ED0">
        <w:rPr>
          <w:rFonts w:cs="Times New Roman"/>
        </w:rPr>
        <w:tab/>
      </w:r>
      <w:r w:rsidRPr="00085ED0">
        <w:rPr>
          <w:rFonts w:cs="Times New Roman"/>
        </w:rPr>
        <w:tab/>
      </w:r>
      <w:r w:rsidRPr="00085ED0">
        <w:rPr>
          <w:rFonts w:cs="Times New Roman"/>
        </w:rPr>
        <w:tab/>
      </w:r>
      <w:r w:rsidRPr="00A75828">
        <w:rPr>
          <w:rFonts w:cs="Times New Roman"/>
        </w:rPr>
        <w:t>"</w:t>
      </w:r>
      <w:r>
        <w:rPr>
          <w:rFonts w:cs="Times New Roman"/>
          <w:lang w:val="en-US"/>
        </w:rPr>
        <w:t>version</w:t>
      </w:r>
      <w:r w:rsidRPr="00A75828">
        <w:rPr>
          <w:rFonts w:cs="Times New Roman"/>
        </w:rPr>
        <w:t>": "Версия 1.1</w:t>
      </w:r>
      <w:r w:rsidR="00BB0EA5" w:rsidRPr="00A75828">
        <w:rPr>
          <w:rFonts w:cs="Times New Roman"/>
        </w:rPr>
        <w:t>",</w:t>
      </w:r>
    </w:p>
    <w:p w14:paraId="1667E1E4" w14:textId="065005D8" w:rsidR="00BB0EA5" w:rsidRPr="00D52CD9" w:rsidRDefault="00BB0EA5" w:rsidP="00231BC7">
      <w:pPr>
        <w:spacing w:after="60" w:line="280" w:lineRule="exact"/>
        <w:rPr>
          <w:rFonts w:cs="Times New Roman"/>
        </w:rPr>
      </w:pPr>
      <w:r w:rsidRPr="00A75828">
        <w:rPr>
          <w:rFonts w:cs="Times New Roman"/>
        </w:rPr>
        <w:tab/>
      </w:r>
      <w:r w:rsidRPr="00A75828">
        <w:rPr>
          <w:rFonts w:cs="Times New Roman"/>
        </w:rPr>
        <w:tab/>
      </w:r>
      <w:r w:rsidRPr="00A75828">
        <w:rPr>
          <w:rFonts w:cs="Times New Roman"/>
        </w:rPr>
        <w:tab/>
      </w:r>
      <w:r w:rsidRPr="00E716C9">
        <w:rPr>
          <w:rFonts w:cs="Times New Roman"/>
        </w:rPr>
        <w:t>"</w:t>
      </w:r>
      <w:r w:rsidRPr="00D52CD9">
        <w:rPr>
          <w:rFonts w:cs="Times New Roman"/>
          <w:lang w:val="en-US"/>
        </w:rPr>
        <w:t>supplement</w:t>
      </w:r>
      <w:r w:rsidRPr="00E716C9">
        <w:rPr>
          <w:rFonts w:cs="Times New Roman"/>
        </w:rPr>
        <w:t>": "</w:t>
      </w:r>
      <w:r w:rsidR="00231BC7">
        <w:rPr>
          <w:rFonts w:cs="Times New Roman"/>
          <w:i/>
          <w:color w:val="FF0000"/>
        </w:rPr>
        <w:t>Н</w:t>
      </w:r>
      <w:r w:rsidR="00085ED0" w:rsidRPr="00231BC7">
        <w:rPr>
          <w:rFonts w:cs="Times New Roman"/>
          <w:i/>
          <w:color w:val="FF0000"/>
        </w:rPr>
        <w:t>омер утвержденного приложения</w:t>
      </w:r>
      <w:r w:rsidRPr="00D52CD9">
        <w:rPr>
          <w:rFonts w:cs="Times New Roman"/>
        </w:rPr>
        <w:t>"</w:t>
      </w:r>
    </w:p>
    <w:p w14:paraId="07FA0B10" w14:textId="77777777" w:rsidR="0097308E" w:rsidRPr="00A5201D" w:rsidRDefault="00BB0EA5" w:rsidP="00E10553">
      <w:pPr>
        <w:rPr>
          <w:lang w:val="en-US"/>
        </w:rPr>
      </w:pPr>
      <w:r w:rsidRPr="00D52CD9">
        <w:rPr>
          <w:rFonts w:cs="Times New Roman"/>
        </w:rPr>
        <w:tab/>
      </w:r>
      <w:r w:rsidRPr="00D52CD9">
        <w:rPr>
          <w:rFonts w:cs="Times New Roman"/>
        </w:rPr>
        <w:tab/>
      </w:r>
      <w:r w:rsidR="0097308E" w:rsidRPr="00A5201D">
        <w:rPr>
          <w:lang w:val="en-US"/>
        </w:rPr>
        <w:t xml:space="preserve">                },</w:t>
      </w:r>
    </w:p>
    <w:p w14:paraId="1E871AEA" w14:textId="77777777" w:rsidR="0097308E" w:rsidRPr="00A5201D" w:rsidRDefault="0097308E" w:rsidP="00E10553">
      <w:pPr>
        <w:rPr>
          <w:lang w:val="en-US"/>
        </w:rPr>
      </w:pPr>
      <w:r w:rsidRPr="00A5201D">
        <w:rPr>
          <w:lang w:val="en-US"/>
        </w:rPr>
        <w:t xml:space="preserve">                "</w:t>
      </w:r>
      <w:proofErr w:type="spellStart"/>
      <w:r w:rsidRPr="00A5201D">
        <w:rPr>
          <w:lang w:val="en-US"/>
        </w:rPr>
        <w:t>varset</w:t>
      </w:r>
      <w:proofErr w:type="spellEnd"/>
      <w:r w:rsidRPr="00A5201D">
        <w:rPr>
          <w:lang w:val="en-US"/>
        </w:rPr>
        <w:t>": {</w:t>
      </w:r>
    </w:p>
    <w:p w14:paraId="40203C07" w14:textId="77777777" w:rsidR="0097308E" w:rsidRPr="00A5201D" w:rsidRDefault="0097308E" w:rsidP="00E10553">
      <w:pPr>
        <w:rPr>
          <w:lang w:val="en-US"/>
        </w:rPr>
      </w:pPr>
      <w:r w:rsidRPr="00A5201D">
        <w:rPr>
          <w:lang w:val="en-US"/>
        </w:rPr>
        <w:t xml:space="preserve">                    "element01": "р/с 12345678901234",</w:t>
      </w:r>
    </w:p>
    <w:p w14:paraId="2FABBB26" w14:textId="77777777" w:rsidR="0097308E" w:rsidRPr="00A5201D" w:rsidRDefault="0097308E" w:rsidP="00E10553">
      <w:pPr>
        <w:rPr>
          <w:lang w:val="en-US"/>
        </w:rPr>
      </w:pPr>
      <w:r w:rsidRPr="00A5201D">
        <w:rPr>
          <w:lang w:val="en-US"/>
        </w:rPr>
        <w:t xml:space="preserve">                    "element02": {</w:t>
      </w:r>
    </w:p>
    <w:p w14:paraId="6A377C24" w14:textId="6425382E" w:rsidR="0097308E" w:rsidRPr="00A5201D" w:rsidRDefault="0097308E" w:rsidP="00E10553">
      <w:pPr>
        <w:rPr>
          <w:lang w:val="en-US"/>
        </w:rPr>
      </w:pPr>
      <w:r w:rsidRPr="00A5201D">
        <w:rPr>
          <w:lang w:val="en-US"/>
        </w:rPr>
        <w:t xml:space="preserve">                        "attribute01": "ОАО «</w:t>
      </w:r>
      <w:r w:rsidR="00273DF7">
        <w:t>Б</w:t>
      </w:r>
      <w:proofErr w:type="spellStart"/>
      <w:r w:rsidRPr="00A5201D">
        <w:rPr>
          <w:lang w:val="en-US"/>
        </w:rPr>
        <w:t>анк</w:t>
      </w:r>
      <w:proofErr w:type="spellEnd"/>
      <w:r w:rsidRPr="00A5201D">
        <w:rPr>
          <w:lang w:val="en-US"/>
        </w:rPr>
        <w:t>»",</w:t>
      </w:r>
    </w:p>
    <w:p w14:paraId="6DA25B06" w14:textId="77777777" w:rsidR="0097308E" w:rsidRPr="00A5201D" w:rsidRDefault="0097308E" w:rsidP="00E10553">
      <w:pPr>
        <w:rPr>
          <w:lang w:val="en-US"/>
        </w:rPr>
      </w:pPr>
      <w:r w:rsidRPr="00A5201D">
        <w:rPr>
          <w:lang w:val="en-US"/>
        </w:rPr>
        <w:t xml:space="preserve">                        "attribute02": "</w:t>
      </w:r>
      <w:proofErr w:type="spellStart"/>
      <w:r w:rsidRPr="00A5201D">
        <w:rPr>
          <w:lang w:val="en-US"/>
        </w:rPr>
        <w:t>г.Минск</w:t>
      </w:r>
      <w:proofErr w:type="spellEnd"/>
      <w:r w:rsidRPr="00A5201D">
        <w:rPr>
          <w:lang w:val="en-US"/>
        </w:rPr>
        <w:t>"</w:t>
      </w:r>
    </w:p>
    <w:p w14:paraId="088AEF3E" w14:textId="77777777" w:rsidR="0097308E" w:rsidRPr="00A5201D" w:rsidRDefault="0097308E" w:rsidP="00E10553">
      <w:pPr>
        <w:rPr>
          <w:lang w:val="en-US"/>
        </w:rPr>
      </w:pPr>
      <w:r w:rsidRPr="00A5201D">
        <w:rPr>
          <w:lang w:val="en-US"/>
        </w:rPr>
        <w:t xml:space="preserve">                    }</w:t>
      </w:r>
    </w:p>
    <w:p w14:paraId="4DAB85A8" w14:textId="586F5521" w:rsidR="0097308E" w:rsidRPr="00A5201D" w:rsidRDefault="0097308E" w:rsidP="00E10553">
      <w:pPr>
        <w:rPr>
          <w:lang w:val="en-US"/>
        </w:rPr>
      </w:pPr>
      <w:r w:rsidRPr="00A5201D">
        <w:rPr>
          <w:lang w:val="en-US"/>
        </w:rPr>
        <w:t xml:space="preserve">           }</w:t>
      </w:r>
    </w:p>
    <w:p w14:paraId="48334FC7" w14:textId="77777777" w:rsidR="0097308E" w:rsidRPr="00A5201D" w:rsidRDefault="0097308E" w:rsidP="00E10553">
      <w:pPr>
        <w:rPr>
          <w:lang w:val="en-US"/>
        </w:rPr>
      </w:pPr>
      <w:r w:rsidRPr="00A5201D">
        <w:rPr>
          <w:lang w:val="en-US"/>
        </w:rPr>
        <w:t xml:space="preserve">        }</w:t>
      </w:r>
    </w:p>
    <w:p w14:paraId="738865A6" w14:textId="77777777" w:rsidR="0097308E" w:rsidRPr="00A5201D" w:rsidRDefault="0097308E" w:rsidP="00E10553">
      <w:pPr>
        <w:rPr>
          <w:lang w:val="en-US"/>
        </w:rPr>
      </w:pPr>
      <w:r w:rsidRPr="00A5201D">
        <w:rPr>
          <w:lang w:val="en-US"/>
        </w:rPr>
        <w:t xml:space="preserve">    }</w:t>
      </w:r>
    </w:p>
    <w:p w14:paraId="52B081C5" w14:textId="77777777" w:rsidR="0097308E" w:rsidRPr="00A5201D" w:rsidRDefault="0097308E" w:rsidP="0097308E">
      <w:pPr>
        <w:rPr>
          <w:lang w:val="en-US"/>
        </w:rPr>
      </w:pPr>
      <w:r w:rsidRPr="00A5201D">
        <w:rPr>
          <w:lang w:val="en-US"/>
        </w:rPr>
        <w:t>}</w:t>
      </w:r>
    </w:p>
    <w:tbl>
      <w:tblPr>
        <w:tblpPr w:leftFromText="180" w:rightFromText="180" w:vertAnchor="text" w:horzAnchor="margin" w:tblpY="206"/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474275" w:rsidRPr="00F73240" w14:paraId="5F46B0EB" w14:textId="77777777" w:rsidTr="00474275">
        <w:tc>
          <w:tcPr>
            <w:tcW w:w="2500" w:type="pct"/>
          </w:tcPr>
          <w:p w14:paraId="777DD944" w14:textId="77777777" w:rsidR="00474275" w:rsidRPr="00F73240" w:rsidRDefault="00474275" w:rsidP="00474275">
            <w:pPr>
              <w:tabs>
                <w:tab w:val="left" w:pos="289"/>
              </w:tabs>
              <w:spacing w:line="280" w:lineRule="exact"/>
              <w:ind w:right="318"/>
              <w:rPr>
                <w:rFonts w:eastAsia="Times New Roman" w:cs="Times New Roman"/>
                <w:szCs w:val="28"/>
                <w:lang w:eastAsia="ja-JP"/>
              </w:rPr>
            </w:pPr>
            <w:r>
              <w:rPr>
                <w:rFonts w:eastAsia="Times New Roman" w:cs="Times New Roman"/>
                <w:szCs w:val="28"/>
                <w:lang w:eastAsia="ja-JP"/>
              </w:rPr>
              <w:t>От Разработчика:</w:t>
            </w:r>
          </w:p>
          <w:p w14:paraId="39E001DC" w14:textId="41D45714" w:rsidR="00474275" w:rsidRPr="00F73240" w:rsidRDefault="00474275" w:rsidP="00474275">
            <w:pPr>
              <w:tabs>
                <w:tab w:val="left" w:pos="289"/>
              </w:tabs>
              <w:spacing w:line="300" w:lineRule="exact"/>
              <w:rPr>
                <w:rFonts w:eastAsia="Times New Roman" w:cs="Times New Roman"/>
                <w:szCs w:val="28"/>
              </w:rPr>
            </w:pPr>
            <w:r w:rsidRPr="00F73240">
              <w:rPr>
                <w:rFonts w:eastAsia="Times New Roman" w:cs="Times New Roman"/>
                <w:szCs w:val="28"/>
              </w:rPr>
              <w:t xml:space="preserve">________________ </w:t>
            </w:r>
          </w:p>
          <w:p w14:paraId="61B42B77" w14:textId="77777777" w:rsidR="00474275" w:rsidRDefault="00474275" w:rsidP="00474275">
            <w:pPr>
              <w:tabs>
                <w:tab w:val="left" w:pos="289"/>
              </w:tabs>
              <w:spacing w:line="300" w:lineRule="exact"/>
              <w:ind w:firstLine="33"/>
              <w:rPr>
                <w:rFonts w:eastAsia="Times New Roman" w:cs="Times New Roman"/>
                <w:szCs w:val="28"/>
              </w:rPr>
            </w:pPr>
            <w:r w:rsidRPr="00F73240">
              <w:rPr>
                <w:rFonts w:eastAsia="Times New Roman" w:cs="Times New Roman"/>
                <w:szCs w:val="28"/>
              </w:rPr>
              <w:t xml:space="preserve"> «___» _____________202</w:t>
            </w:r>
            <w:r>
              <w:rPr>
                <w:rFonts w:eastAsia="Times New Roman" w:cs="Times New Roman"/>
                <w:szCs w:val="28"/>
              </w:rPr>
              <w:t>5</w:t>
            </w:r>
            <w:r w:rsidRPr="00F73240">
              <w:rPr>
                <w:rFonts w:eastAsia="Times New Roman" w:cs="Times New Roman"/>
                <w:szCs w:val="28"/>
              </w:rPr>
              <w:t xml:space="preserve"> года</w:t>
            </w:r>
          </w:p>
          <w:p w14:paraId="57F45D34" w14:textId="77777777" w:rsidR="00474275" w:rsidRPr="00F73240" w:rsidRDefault="00474275" w:rsidP="00474275">
            <w:pPr>
              <w:tabs>
                <w:tab w:val="left" w:pos="289"/>
              </w:tabs>
              <w:spacing w:line="280" w:lineRule="exact"/>
              <w:ind w:firstLine="33"/>
              <w:rPr>
                <w:rFonts w:eastAsia="Times New Roman" w:cs="Times New Roman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14:paraId="54A88016" w14:textId="77777777" w:rsidR="00474275" w:rsidRPr="00F73240" w:rsidRDefault="00474275" w:rsidP="00474275">
            <w:pPr>
              <w:tabs>
                <w:tab w:val="left" w:pos="289"/>
              </w:tabs>
              <w:spacing w:line="280" w:lineRule="exact"/>
              <w:ind w:firstLine="33"/>
              <w:rPr>
                <w:rFonts w:eastAsia="Times New Roman" w:cs="Times New Roman"/>
                <w:szCs w:val="28"/>
              </w:rPr>
            </w:pPr>
          </w:p>
        </w:tc>
      </w:tr>
    </w:tbl>
    <w:p w14:paraId="768E9FB9" w14:textId="58927DC2" w:rsidR="00474275" w:rsidRDefault="00474275" w:rsidP="00231BC7">
      <w:pPr>
        <w:spacing w:after="60"/>
        <w:rPr>
          <w:rFonts w:cs="Times New Roman"/>
          <w:lang w:val="en-US"/>
        </w:rPr>
      </w:pPr>
    </w:p>
    <w:p w14:paraId="4685C9E6" w14:textId="77777777" w:rsidR="00474275" w:rsidRDefault="00474275" w:rsidP="00231BC7">
      <w:pPr>
        <w:spacing w:after="60"/>
        <w:rPr>
          <w:rFonts w:cs="Times New Roman"/>
          <w:lang w:val="en-US"/>
        </w:rPr>
      </w:pPr>
    </w:p>
    <w:p w14:paraId="07FA08FC" w14:textId="77777777" w:rsidR="00231BC7" w:rsidRDefault="00231BC7" w:rsidP="00BB0EA5">
      <w:pPr>
        <w:rPr>
          <w:szCs w:val="28"/>
        </w:rPr>
        <w:sectPr w:rsidR="00231BC7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51C167" w14:textId="77777777" w:rsidR="000A42EB" w:rsidRPr="00DC241E" w:rsidRDefault="003C5407" w:rsidP="000A42EB">
      <w:pPr>
        <w:pStyle w:val="ab"/>
        <w:tabs>
          <w:tab w:val="clear" w:pos="4677"/>
          <w:tab w:val="clear" w:pos="9355"/>
          <w:tab w:val="left" w:pos="7215"/>
        </w:tabs>
        <w:jc w:val="right"/>
      </w:pPr>
      <w:r>
        <w:lastRenderedPageBreak/>
        <w:t>П</w:t>
      </w:r>
      <w:r w:rsidR="000A42EB">
        <w:t>риложение</w:t>
      </w:r>
      <w:r>
        <w:t xml:space="preserve"> А</w:t>
      </w:r>
    </w:p>
    <w:p w14:paraId="4D753AF3" w14:textId="77777777" w:rsidR="000A42EB" w:rsidRDefault="000A42EB" w:rsidP="00BB0EA5">
      <w:pPr>
        <w:rPr>
          <w:szCs w:val="28"/>
        </w:rPr>
      </w:pPr>
    </w:p>
    <w:p w14:paraId="25634E67" w14:textId="733568E9" w:rsidR="00DC241E" w:rsidRPr="000E6675" w:rsidRDefault="00DC241E" w:rsidP="00DC241E">
      <w:pPr>
        <w:jc w:val="center"/>
        <w:rPr>
          <w:rFonts w:eastAsia="Times New Roman" w:cs="Times New Roman"/>
          <w:szCs w:val="28"/>
        </w:rPr>
      </w:pPr>
      <w:r>
        <w:rPr>
          <w:szCs w:val="28"/>
        </w:rPr>
        <w:t>Перечень АП</w:t>
      </w:r>
      <w:r w:rsidR="00474275">
        <w:rPr>
          <w:rStyle w:val="af4"/>
          <w:szCs w:val="28"/>
        </w:rPr>
        <w:footnoteReference w:customMarkFollows="1" w:id="1"/>
        <w:t>*</w:t>
      </w:r>
      <w:r>
        <w:rPr>
          <w:szCs w:val="28"/>
        </w:rPr>
        <w:t xml:space="preserve">, использующих </w:t>
      </w:r>
      <w:r w:rsidRPr="00DC241E">
        <w:rPr>
          <w:szCs w:val="28"/>
        </w:rPr>
        <w:t xml:space="preserve">раздел расширения </w:t>
      </w:r>
      <w:proofErr w:type="spellStart"/>
      <w:r w:rsidRPr="00DC241E">
        <w:rPr>
          <w:szCs w:val="28"/>
        </w:rPr>
        <w:t>Expansion</w:t>
      </w:r>
      <w:proofErr w:type="spellEnd"/>
      <w:r>
        <w:rPr>
          <w:szCs w:val="28"/>
        </w:rPr>
        <w:t xml:space="preserve"> приложения</w:t>
      </w:r>
      <w:r w:rsidRPr="000E6675">
        <w:rPr>
          <w:szCs w:val="28"/>
        </w:rPr>
        <w:t xml:space="preserve"> №__</w:t>
      </w:r>
      <w:r>
        <w:rPr>
          <w:szCs w:val="28"/>
        </w:rPr>
        <w:t xml:space="preserve"> </w:t>
      </w:r>
      <w:r w:rsidRPr="000E6675">
        <w:rPr>
          <w:szCs w:val="28"/>
        </w:rPr>
        <w:t xml:space="preserve">от « </w:t>
      </w:r>
      <w:r w:rsidRPr="000E6675">
        <w:rPr>
          <w:b/>
          <w:szCs w:val="28"/>
        </w:rPr>
        <w:t>__</w:t>
      </w:r>
      <w:r w:rsidRPr="000E6675">
        <w:rPr>
          <w:szCs w:val="28"/>
        </w:rPr>
        <w:t xml:space="preserve"> </w:t>
      </w:r>
      <w:r w:rsidRPr="000E6675">
        <w:rPr>
          <w:rFonts w:eastAsia="Times New Roman" w:cs="Times New Roman"/>
          <w:szCs w:val="28"/>
        </w:rPr>
        <w:t xml:space="preserve">» </w:t>
      </w:r>
      <w:r w:rsidRPr="000E6675">
        <w:rPr>
          <w:rFonts w:eastAsia="Times New Roman" w:cs="Times New Roman"/>
          <w:b/>
          <w:szCs w:val="28"/>
        </w:rPr>
        <w:t>______</w:t>
      </w:r>
      <w:r w:rsidRPr="00DC241E">
        <w:rPr>
          <w:rFonts w:eastAsia="Times New Roman" w:cs="Times New Roman"/>
          <w:szCs w:val="28"/>
        </w:rPr>
        <w:t>2025 г</w:t>
      </w:r>
      <w:r w:rsidRPr="000E6675">
        <w:rPr>
          <w:rFonts w:eastAsia="Times New Roman" w:cs="Times New Roman"/>
          <w:szCs w:val="28"/>
        </w:rPr>
        <w:t>.</w:t>
      </w:r>
    </w:p>
    <w:p w14:paraId="6DC37BE3" w14:textId="77777777" w:rsidR="00DC241E" w:rsidRDefault="00DC241E" w:rsidP="00DC241E">
      <w:pPr>
        <w:jc w:val="center"/>
        <w:rPr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379"/>
        <w:gridCol w:w="9815"/>
        <w:gridCol w:w="3366"/>
      </w:tblGrid>
      <w:tr w:rsidR="00C2327B" w:rsidRPr="007D1012" w14:paraId="4F5F7F11" w14:textId="3849E380" w:rsidTr="0071371B">
        <w:trPr>
          <w:tblHeader/>
        </w:trPr>
        <w:tc>
          <w:tcPr>
            <w:tcW w:w="1379" w:type="dxa"/>
          </w:tcPr>
          <w:p w14:paraId="7F74B5B0" w14:textId="6D694060" w:rsidR="00C2327B" w:rsidRPr="007D1012" w:rsidRDefault="00C2327B" w:rsidP="00DC241E">
            <w:pPr>
              <w:jc w:val="center"/>
              <w:rPr>
                <w:sz w:val="24"/>
              </w:rPr>
            </w:pPr>
            <w:r w:rsidRPr="007D1012">
              <w:rPr>
                <w:sz w:val="24"/>
              </w:rPr>
              <w:t>Код АП на ЕПЭУ</w:t>
            </w:r>
          </w:p>
        </w:tc>
        <w:tc>
          <w:tcPr>
            <w:tcW w:w="9815" w:type="dxa"/>
          </w:tcPr>
          <w:p w14:paraId="3B6B1574" w14:textId="77777777" w:rsidR="00C2327B" w:rsidRPr="00C2327B" w:rsidRDefault="00C2327B" w:rsidP="0071371B">
            <w:pPr>
              <w:ind w:right="113"/>
              <w:jc w:val="center"/>
              <w:rPr>
                <w:sz w:val="24"/>
              </w:rPr>
            </w:pPr>
            <w:r w:rsidRPr="00C2327B">
              <w:rPr>
                <w:sz w:val="24"/>
              </w:rPr>
              <w:t>Наименование АП</w:t>
            </w:r>
          </w:p>
        </w:tc>
        <w:tc>
          <w:tcPr>
            <w:tcW w:w="3366" w:type="dxa"/>
          </w:tcPr>
          <w:p w14:paraId="05A98842" w14:textId="062D8C5C" w:rsidR="00C2327B" w:rsidRPr="007D1012" w:rsidRDefault="0097308E" w:rsidP="004742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Примечания</w:t>
            </w:r>
          </w:p>
        </w:tc>
      </w:tr>
      <w:tr w:rsidR="00474275" w:rsidRPr="007D1012" w14:paraId="6BFEE693" w14:textId="77777777" w:rsidTr="00AB523F">
        <w:tc>
          <w:tcPr>
            <w:tcW w:w="14560" w:type="dxa"/>
            <w:gridSpan w:val="3"/>
          </w:tcPr>
          <w:p w14:paraId="3A47B531" w14:textId="6FCB2252" w:rsidR="00474275" w:rsidRPr="007D1012" w:rsidRDefault="00474275" w:rsidP="0071371B">
            <w:pPr>
              <w:ind w:right="113"/>
              <w:jc w:val="center"/>
              <w:rPr>
                <w:b/>
                <w:szCs w:val="28"/>
              </w:rPr>
            </w:pPr>
            <w:r w:rsidRPr="00C2327B">
              <w:rPr>
                <w:b/>
                <w:sz w:val="24"/>
              </w:rPr>
              <w:t>Регулятор АП:</w:t>
            </w:r>
            <w:r w:rsidRPr="00C2327B">
              <w:rPr>
                <w:b/>
                <w:szCs w:val="28"/>
              </w:rPr>
              <w:t xml:space="preserve"> </w:t>
            </w:r>
          </w:p>
        </w:tc>
      </w:tr>
      <w:tr w:rsidR="00474275" w:rsidRPr="001C670F" w14:paraId="33ABAF93" w14:textId="53DD0EE3" w:rsidTr="0071371B">
        <w:tc>
          <w:tcPr>
            <w:tcW w:w="1379" w:type="dxa"/>
          </w:tcPr>
          <w:p w14:paraId="1D9A8B91" w14:textId="4DC7FBF0" w:rsidR="00474275" w:rsidRPr="001C670F" w:rsidRDefault="00474275" w:rsidP="00DC241E">
            <w:pPr>
              <w:jc w:val="center"/>
              <w:rPr>
                <w:sz w:val="24"/>
              </w:rPr>
            </w:pPr>
          </w:p>
        </w:tc>
        <w:tc>
          <w:tcPr>
            <w:tcW w:w="9815" w:type="dxa"/>
          </w:tcPr>
          <w:p w14:paraId="4CE8EBBA" w14:textId="5EF08FC2" w:rsidR="00474275" w:rsidRPr="00C2327B" w:rsidRDefault="00474275" w:rsidP="0071371B">
            <w:pPr>
              <w:ind w:right="113"/>
              <w:jc w:val="both"/>
              <w:rPr>
                <w:sz w:val="24"/>
              </w:rPr>
            </w:pPr>
          </w:p>
        </w:tc>
        <w:tc>
          <w:tcPr>
            <w:tcW w:w="3366" w:type="dxa"/>
          </w:tcPr>
          <w:p w14:paraId="6290FC2B" w14:textId="1C6E53CE" w:rsidR="00474275" w:rsidRPr="001C670F" w:rsidRDefault="00474275" w:rsidP="0071371B">
            <w:pPr>
              <w:ind w:left="57"/>
              <w:jc w:val="both"/>
              <w:rPr>
                <w:sz w:val="24"/>
              </w:rPr>
            </w:pPr>
          </w:p>
        </w:tc>
      </w:tr>
    </w:tbl>
    <w:p w14:paraId="4A90D511" w14:textId="77777777" w:rsidR="00DC241E" w:rsidRDefault="00DC241E" w:rsidP="00DC241E">
      <w:pPr>
        <w:jc w:val="center"/>
        <w:rPr>
          <w:szCs w:val="28"/>
        </w:rPr>
      </w:pPr>
    </w:p>
    <w:sectPr w:rsidR="00DC241E" w:rsidSect="00CE1856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C0DB8" w14:textId="77777777" w:rsidR="00D725D0" w:rsidRDefault="00D725D0" w:rsidP="00DC241E">
      <w:r>
        <w:separator/>
      </w:r>
    </w:p>
  </w:endnote>
  <w:endnote w:type="continuationSeparator" w:id="0">
    <w:p w14:paraId="46949C52" w14:textId="77777777" w:rsidR="00D725D0" w:rsidRDefault="00D725D0" w:rsidP="00DC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DBEB4" w14:textId="77777777" w:rsidR="00D725D0" w:rsidRDefault="00D725D0" w:rsidP="00DC241E">
      <w:r>
        <w:separator/>
      </w:r>
    </w:p>
  </w:footnote>
  <w:footnote w:type="continuationSeparator" w:id="0">
    <w:p w14:paraId="00B9167B" w14:textId="77777777" w:rsidR="00D725D0" w:rsidRDefault="00D725D0" w:rsidP="00DC241E">
      <w:r>
        <w:continuationSeparator/>
      </w:r>
    </w:p>
  </w:footnote>
  <w:footnote w:id="1">
    <w:p w14:paraId="6C2140C6" w14:textId="54B0B347" w:rsidR="00474275" w:rsidRDefault="00474275">
      <w:pPr>
        <w:pStyle w:val="af2"/>
      </w:pPr>
      <w:r>
        <w:rPr>
          <w:rStyle w:val="af4"/>
        </w:rPr>
        <w:t>*</w:t>
      </w:r>
      <w:r>
        <w:t xml:space="preserve"> </w:t>
      </w:r>
      <w:r w:rsidRPr="008926D5">
        <w:rPr>
          <w:i/>
          <w:szCs w:val="28"/>
        </w:rPr>
        <w:t>П</w:t>
      </w:r>
      <w:r w:rsidRPr="005C03D3">
        <w:rPr>
          <w:i/>
          <w:szCs w:val="28"/>
        </w:rPr>
        <w:t>ри изменении переч</w:t>
      </w:r>
      <w:r>
        <w:rPr>
          <w:i/>
          <w:szCs w:val="28"/>
        </w:rPr>
        <w:t>е</w:t>
      </w:r>
      <w:r w:rsidRPr="005C03D3">
        <w:rPr>
          <w:i/>
          <w:szCs w:val="28"/>
        </w:rPr>
        <w:t>н</w:t>
      </w:r>
      <w:r>
        <w:rPr>
          <w:i/>
          <w:szCs w:val="28"/>
        </w:rPr>
        <w:t>ь</w:t>
      </w:r>
      <w:r w:rsidRPr="005C03D3">
        <w:rPr>
          <w:i/>
          <w:szCs w:val="28"/>
        </w:rPr>
        <w:t xml:space="preserve"> АП подлежит корректировке и актуализ</w:t>
      </w:r>
      <w:r>
        <w:rPr>
          <w:i/>
          <w:szCs w:val="28"/>
        </w:rPr>
        <w:t>а</w:t>
      </w:r>
      <w:r w:rsidRPr="005C03D3">
        <w:rPr>
          <w:i/>
          <w:szCs w:val="28"/>
        </w:rPr>
        <w:t>ции</w:t>
      </w:r>
      <w:r>
        <w:rPr>
          <w:i/>
          <w:szCs w:val="28"/>
        </w:rPr>
        <w:t xml:space="preserve"> с уведомлением НЦЭУ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162D6" w14:textId="77777777" w:rsidR="00C2327B" w:rsidRPr="00DC241E" w:rsidRDefault="00C2327B" w:rsidP="00DC241E">
    <w:pPr>
      <w:pStyle w:val="ab"/>
      <w:tabs>
        <w:tab w:val="clear" w:pos="4677"/>
        <w:tab w:val="clear" w:pos="9355"/>
        <w:tab w:val="left" w:pos="72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447F0"/>
    <w:multiLevelType w:val="hybridMultilevel"/>
    <w:tmpl w:val="0786EEA8"/>
    <w:lvl w:ilvl="0" w:tplc="BC1609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23155C"/>
    <w:multiLevelType w:val="hybridMultilevel"/>
    <w:tmpl w:val="D79AA914"/>
    <w:lvl w:ilvl="0" w:tplc="E190D1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8B6CFF"/>
    <w:multiLevelType w:val="hybridMultilevel"/>
    <w:tmpl w:val="87FEC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76E83"/>
    <w:multiLevelType w:val="multilevel"/>
    <w:tmpl w:val="983842F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263"/>
    <w:rsid w:val="00063848"/>
    <w:rsid w:val="0007381D"/>
    <w:rsid w:val="00085ED0"/>
    <w:rsid w:val="000A42EB"/>
    <w:rsid w:val="000E6675"/>
    <w:rsid w:val="00103509"/>
    <w:rsid w:val="00114B2D"/>
    <w:rsid w:val="001C670F"/>
    <w:rsid w:val="001D061C"/>
    <w:rsid w:val="00231BC7"/>
    <w:rsid w:val="00240F4F"/>
    <w:rsid w:val="00273DF7"/>
    <w:rsid w:val="002C2549"/>
    <w:rsid w:val="002F4FA0"/>
    <w:rsid w:val="00320716"/>
    <w:rsid w:val="003C5407"/>
    <w:rsid w:val="003C7A28"/>
    <w:rsid w:val="003E4C4A"/>
    <w:rsid w:val="00401E60"/>
    <w:rsid w:val="00413A44"/>
    <w:rsid w:val="004511D7"/>
    <w:rsid w:val="004535D3"/>
    <w:rsid w:val="00474275"/>
    <w:rsid w:val="004C7232"/>
    <w:rsid w:val="004E3F32"/>
    <w:rsid w:val="005230BC"/>
    <w:rsid w:val="00533BCB"/>
    <w:rsid w:val="0053536C"/>
    <w:rsid w:val="00571E7B"/>
    <w:rsid w:val="005C03D3"/>
    <w:rsid w:val="005C423A"/>
    <w:rsid w:val="005E1308"/>
    <w:rsid w:val="005F44A3"/>
    <w:rsid w:val="005F44FB"/>
    <w:rsid w:val="00624845"/>
    <w:rsid w:val="006274FC"/>
    <w:rsid w:val="00642369"/>
    <w:rsid w:val="006B793D"/>
    <w:rsid w:val="006F45E3"/>
    <w:rsid w:val="006F5FA8"/>
    <w:rsid w:val="007131FA"/>
    <w:rsid w:val="0071371B"/>
    <w:rsid w:val="00713D8D"/>
    <w:rsid w:val="007A2531"/>
    <w:rsid w:val="007A6694"/>
    <w:rsid w:val="007B422B"/>
    <w:rsid w:val="007C22C4"/>
    <w:rsid w:val="007C444D"/>
    <w:rsid w:val="007D1012"/>
    <w:rsid w:val="007D439B"/>
    <w:rsid w:val="007E72D0"/>
    <w:rsid w:val="00800511"/>
    <w:rsid w:val="0081079E"/>
    <w:rsid w:val="008142BD"/>
    <w:rsid w:val="008861E4"/>
    <w:rsid w:val="00892263"/>
    <w:rsid w:val="008926D5"/>
    <w:rsid w:val="008A1537"/>
    <w:rsid w:val="008B10A8"/>
    <w:rsid w:val="008E02DC"/>
    <w:rsid w:val="008E616E"/>
    <w:rsid w:val="00915755"/>
    <w:rsid w:val="0097308E"/>
    <w:rsid w:val="009C483D"/>
    <w:rsid w:val="009E0D63"/>
    <w:rsid w:val="00A13823"/>
    <w:rsid w:val="00A170E4"/>
    <w:rsid w:val="00A35A1F"/>
    <w:rsid w:val="00A46830"/>
    <w:rsid w:val="00A5659E"/>
    <w:rsid w:val="00A75828"/>
    <w:rsid w:val="00AA0643"/>
    <w:rsid w:val="00AC0C34"/>
    <w:rsid w:val="00B20288"/>
    <w:rsid w:val="00B503AF"/>
    <w:rsid w:val="00B55E0D"/>
    <w:rsid w:val="00B72752"/>
    <w:rsid w:val="00B92CB8"/>
    <w:rsid w:val="00BA36E3"/>
    <w:rsid w:val="00BB0EA5"/>
    <w:rsid w:val="00C027E3"/>
    <w:rsid w:val="00C10B45"/>
    <w:rsid w:val="00C16DDC"/>
    <w:rsid w:val="00C2327B"/>
    <w:rsid w:val="00C245C6"/>
    <w:rsid w:val="00C31DBF"/>
    <w:rsid w:val="00C320CA"/>
    <w:rsid w:val="00C86E4A"/>
    <w:rsid w:val="00CE1856"/>
    <w:rsid w:val="00CF7808"/>
    <w:rsid w:val="00D021FF"/>
    <w:rsid w:val="00D479CA"/>
    <w:rsid w:val="00D57395"/>
    <w:rsid w:val="00D725D0"/>
    <w:rsid w:val="00DB1A54"/>
    <w:rsid w:val="00DC241E"/>
    <w:rsid w:val="00DE1F56"/>
    <w:rsid w:val="00DE2299"/>
    <w:rsid w:val="00DE7B09"/>
    <w:rsid w:val="00E520D8"/>
    <w:rsid w:val="00E54AFF"/>
    <w:rsid w:val="00E716C9"/>
    <w:rsid w:val="00EE122E"/>
    <w:rsid w:val="00F15745"/>
    <w:rsid w:val="00F32AC1"/>
    <w:rsid w:val="00F709DF"/>
    <w:rsid w:val="00F81E5C"/>
    <w:rsid w:val="00FE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3B837F"/>
  <w15:chartTrackingRefBased/>
  <w15:docId w15:val="{352A43D0-0AC9-4D56-9A27-D61056C5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659E"/>
    <w:pPr>
      <w:widowControl w:val="0"/>
      <w:spacing w:after="0" w:line="240" w:lineRule="auto"/>
    </w:pPr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549"/>
    <w:pPr>
      <w:widowControl/>
      <w:spacing w:before="100" w:beforeAutospacing="1" w:after="100" w:afterAutospacing="1"/>
    </w:pPr>
    <w:rPr>
      <w:rFonts w:eastAsia="Times New Roman" w:cs="Times New Roman"/>
      <w:color w:val="auto"/>
      <w:sz w:val="24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E716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16C9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styleId="a6">
    <w:name w:val="annotation reference"/>
    <w:basedOn w:val="a0"/>
    <w:uiPriority w:val="99"/>
    <w:semiHidden/>
    <w:unhideWhenUsed/>
    <w:rsid w:val="00DE1F5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E1F5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E1F56"/>
    <w:rPr>
      <w:rFonts w:ascii="Times New Roman" w:eastAsia="Courier New" w:hAnsi="Times New Roman" w:cs="Courier New"/>
      <w:color w:val="000000"/>
      <w:sz w:val="20"/>
      <w:szCs w:val="20"/>
      <w:lang w:eastAsia="ru-RU" w:bidi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E1F5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E1F56"/>
    <w:rPr>
      <w:rFonts w:ascii="Times New Roman" w:eastAsia="Courier New" w:hAnsi="Times New Roman" w:cs="Courier New"/>
      <w:b/>
      <w:bCs/>
      <w:color w:val="000000"/>
      <w:sz w:val="20"/>
      <w:szCs w:val="20"/>
      <w:lang w:eastAsia="ru-RU" w:bidi="ru-RU"/>
    </w:rPr>
  </w:style>
  <w:style w:type="paragraph" w:styleId="ab">
    <w:name w:val="header"/>
    <w:basedOn w:val="a"/>
    <w:link w:val="ac"/>
    <w:uiPriority w:val="99"/>
    <w:unhideWhenUsed/>
    <w:rsid w:val="00DC241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C241E"/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DC241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C241E"/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table" w:styleId="af">
    <w:name w:val="Table Grid"/>
    <w:basedOn w:val="a1"/>
    <w:uiPriority w:val="39"/>
    <w:rsid w:val="00DC2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link w:val="af1"/>
    <w:uiPriority w:val="34"/>
    <w:qFormat/>
    <w:rsid w:val="00DC241E"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rsid w:val="00D479CA"/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paragraph" w:styleId="af2">
    <w:name w:val="footnote text"/>
    <w:basedOn w:val="a"/>
    <w:link w:val="af3"/>
    <w:uiPriority w:val="99"/>
    <w:semiHidden/>
    <w:unhideWhenUsed/>
    <w:rsid w:val="008926D5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8926D5"/>
    <w:rPr>
      <w:rFonts w:ascii="Times New Roman" w:eastAsia="Courier New" w:hAnsi="Times New Roman" w:cs="Courier New"/>
      <w:color w:val="000000"/>
      <w:sz w:val="20"/>
      <w:szCs w:val="20"/>
      <w:lang w:eastAsia="ru-RU" w:bidi="ru-RU"/>
    </w:rPr>
  </w:style>
  <w:style w:type="character" w:styleId="af4">
    <w:name w:val="footnote reference"/>
    <w:basedOn w:val="a0"/>
    <w:uiPriority w:val="99"/>
    <w:semiHidden/>
    <w:unhideWhenUsed/>
    <w:rsid w:val="008926D5"/>
    <w:rPr>
      <w:vertAlign w:val="superscript"/>
    </w:rPr>
  </w:style>
  <w:style w:type="paragraph" w:customStyle="1" w:styleId="Default">
    <w:name w:val="Default"/>
    <w:rsid w:val="007131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8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3EB5F-E591-4BDC-8CC8-08C76C44C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554</Words>
  <Characters>3164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Котенёва Григорьевна</dc:creator>
  <cp:keywords/>
  <dc:description/>
  <cp:lastModifiedBy>Майя Енделадзе</cp:lastModifiedBy>
  <cp:revision>2</cp:revision>
  <cp:lastPrinted>2025-07-16T06:32:00Z</cp:lastPrinted>
  <dcterms:created xsi:type="dcterms:W3CDTF">2025-07-21T11:24:00Z</dcterms:created>
  <dcterms:modified xsi:type="dcterms:W3CDTF">2025-07-21T11:24:00Z</dcterms:modified>
</cp:coreProperties>
</file>