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85" w:rsidRPr="00D5271E" w:rsidRDefault="006C1F85" w:rsidP="00D5271E">
      <w:pPr>
        <w:pStyle w:val="5"/>
        <w:shd w:val="clear" w:color="auto" w:fill="auto"/>
        <w:spacing w:line="260" w:lineRule="exact"/>
        <w:ind w:left="7082" w:right="799" w:firstLine="0"/>
        <w:rPr>
          <w:sz w:val="30"/>
          <w:szCs w:val="30"/>
        </w:rPr>
      </w:pPr>
      <w:r w:rsidRPr="00D5271E">
        <w:rPr>
          <w:rStyle w:val="1"/>
          <w:sz w:val="30"/>
          <w:szCs w:val="30"/>
        </w:rPr>
        <w:t>ФОРМА</w:t>
      </w:r>
    </w:p>
    <w:p w:rsidR="006C1F85" w:rsidRPr="00D5271E" w:rsidRDefault="006C1F85" w:rsidP="00D5271E">
      <w:pPr>
        <w:pStyle w:val="5"/>
        <w:shd w:val="clear" w:color="auto" w:fill="auto"/>
        <w:spacing w:after="920" w:line="280" w:lineRule="exact"/>
        <w:ind w:left="6022" w:right="380" w:firstLine="0"/>
        <w:jc w:val="both"/>
        <w:rPr>
          <w:sz w:val="30"/>
          <w:szCs w:val="30"/>
        </w:rPr>
      </w:pPr>
      <w:r w:rsidRPr="00D5271E">
        <w:rPr>
          <w:rStyle w:val="1"/>
          <w:sz w:val="30"/>
          <w:szCs w:val="30"/>
        </w:rPr>
        <w:t>Республиканское унитарное предприятие «Национальный центр электронных услуг»</w:t>
      </w:r>
    </w:p>
    <w:p w:rsidR="006C1F85" w:rsidRPr="00D5271E" w:rsidRDefault="006C1F85" w:rsidP="00D5271E">
      <w:pPr>
        <w:pStyle w:val="a6"/>
        <w:spacing w:line="240" w:lineRule="auto"/>
        <w:ind w:firstLine="0"/>
        <w:jc w:val="center"/>
        <w:rPr>
          <w:sz w:val="30"/>
          <w:szCs w:val="30"/>
        </w:rPr>
      </w:pPr>
      <w:r w:rsidRPr="00D5271E">
        <w:rPr>
          <w:sz w:val="30"/>
          <w:szCs w:val="30"/>
        </w:rPr>
        <w:t xml:space="preserve"> «__» _________ 20__ г.         </w:t>
      </w:r>
      <w:bookmarkStart w:id="0" w:name="_GoBack"/>
      <w:bookmarkEnd w:id="0"/>
      <w:r w:rsidRPr="00D5271E">
        <w:rPr>
          <w:sz w:val="30"/>
          <w:szCs w:val="30"/>
        </w:rPr>
        <w:t xml:space="preserve">                                                           г. Минск</w:t>
      </w:r>
    </w:p>
    <w:p w:rsidR="006C1F85" w:rsidRPr="00D5271E" w:rsidRDefault="006C1F85" w:rsidP="00D5271E">
      <w:pPr>
        <w:pStyle w:val="a6"/>
        <w:spacing w:line="240" w:lineRule="auto"/>
        <w:ind w:firstLine="0"/>
        <w:jc w:val="center"/>
        <w:rPr>
          <w:sz w:val="30"/>
          <w:szCs w:val="30"/>
          <w:shd w:val="clear" w:color="auto" w:fill="F9F9F9"/>
        </w:rPr>
      </w:pPr>
    </w:p>
    <w:p w:rsidR="006C1F85" w:rsidRPr="00D5271E" w:rsidRDefault="006C1F85" w:rsidP="00D5271E">
      <w:pPr>
        <w:pStyle w:val="a6"/>
        <w:spacing w:line="240" w:lineRule="auto"/>
        <w:jc w:val="center"/>
        <w:rPr>
          <w:sz w:val="30"/>
          <w:szCs w:val="30"/>
          <w:shd w:val="clear" w:color="auto" w:fill="F9F9F9"/>
        </w:rPr>
      </w:pPr>
      <w:r w:rsidRPr="00D5271E">
        <w:rPr>
          <w:sz w:val="30"/>
          <w:szCs w:val="30"/>
          <w:shd w:val="clear" w:color="auto" w:fill="F9F9F9"/>
        </w:rPr>
        <w:t>ЗАКЛЮЧЕНИЕ</w:t>
      </w:r>
    </w:p>
    <w:p w:rsidR="006C1F85" w:rsidRPr="00D5271E" w:rsidRDefault="00641D81" w:rsidP="00D5271E">
      <w:pPr>
        <w:pStyle w:val="a6"/>
        <w:spacing w:line="240" w:lineRule="auto"/>
        <w:jc w:val="center"/>
        <w:rPr>
          <w:sz w:val="30"/>
          <w:szCs w:val="30"/>
          <w:shd w:val="clear" w:color="auto" w:fill="F9F9F9"/>
        </w:rPr>
      </w:pPr>
      <w:r w:rsidRPr="00D5271E">
        <w:rPr>
          <w:sz w:val="30"/>
          <w:szCs w:val="30"/>
          <w:shd w:val="clear" w:color="auto" w:fill="F9F9F9"/>
        </w:rPr>
        <w:t>о соответствии СЭД</w:t>
      </w:r>
      <w:r w:rsidR="006F0826" w:rsidRPr="00D5271E">
        <w:rPr>
          <w:sz w:val="30"/>
          <w:szCs w:val="30"/>
          <w:shd w:val="clear" w:color="auto" w:fill="F9F9F9"/>
        </w:rPr>
        <w:t>/ИС</w:t>
      </w:r>
      <w:r w:rsidRPr="00D5271E">
        <w:rPr>
          <w:sz w:val="30"/>
          <w:szCs w:val="30"/>
          <w:shd w:val="clear" w:color="auto" w:fill="F9F9F9"/>
        </w:rPr>
        <w:t xml:space="preserve"> требованиям «Методики интеграции с маршрутизатором АИС МВ модернизированной ОАИС»</w:t>
      </w:r>
    </w:p>
    <w:p w:rsidR="006C1F85" w:rsidRPr="00D5271E" w:rsidRDefault="006C1F85" w:rsidP="00D5271E">
      <w:pPr>
        <w:autoSpaceDE w:val="0"/>
        <w:autoSpaceDN w:val="0"/>
        <w:adjustRightInd w:val="0"/>
        <w:ind w:left="120"/>
        <w:rPr>
          <w:rFonts w:ascii="Times New Roman" w:hAnsi="Times New Roman" w:cs="Times New Roman"/>
          <w:sz w:val="30"/>
          <w:szCs w:val="30"/>
        </w:rPr>
      </w:pPr>
      <w:r w:rsidRPr="00D5271E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6C1F85" w:rsidRPr="00D5271E" w:rsidRDefault="006C1F85" w:rsidP="00D5271E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30"/>
          <w:szCs w:val="30"/>
        </w:rPr>
      </w:pPr>
      <w:r w:rsidRPr="00D5271E">
        <w:rPr>
          <w:rFonts w:ascii="Times New Roman" w:hAnsi="Times New Roman" w:cs="Times New Roman"/>
          <w:sz w:val="30"/>
          <w:szCs w:val="30"/>
        </w:rPr>
        <w:t>наименование организации, включая организационно-правовую форму</w:t>
      </w:r>
    </w:p>
    <w:p w:rsidR="006C1F85" w:rsidRPr="00D5271E" w:rsidRDefault="006C1F85" w:rsidP="00D5271E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30"/>
          <w:szCs w:val="30"/>
        </w:rPr>
      </w:pPr>
    </w:p>
    <w:p w:rsidR="006C1F85" w:rsidRPr="00D5271E" w:rsidRDefault="006C1F85" w:rsidP="00D5271E">
      <w:pPr>
        <w:autoSpaceDE w:val="0"/>
        <w:autoSpaceDN w:val="0"/>
        <w:adjustRightInd w:val="0"/>
        <w:ind w:left="120"/>
        <w:rPr>
          <w:rFonts w:ascii="Times New Roman" w:hAnsi="Times New Roman" w:cs="Times New Roman"/>
          <w:sz w:val="30"/>
          <w:szCs w:val="30"/>
        </w:rPr>
      </w:pPr>
      <w:r w:rsidRPr="00D5271E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6C1F85" w:rsidRPr="00D5271E" w:rsidRDefault="006C1F85" w:rsidP="00D5271E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30"/>
          <w:szCs w:val="30"/>
        </w:rPr>
      </w:pPr>
      <w:r w:rsidRPr="00D5271E">
        <w:rPr>
          <w:rFonts w:ascii="Times New Roman" w:hAnsi="Times New Roman" w:cs="Times New Roman"/>
          <w:sz w:val="30"/>
          <w:szCs w:val="30"/>
        </w:rPr>
        <w:t>программный продукт СЭД</w:t>
      </w:r>
      <w:r w:rsidR="00612E95" w:rsidRPr="00D5271E">
        <w:rPr>
          <w:rFonts w:ascii="Times New Roman" w:hAnsi="Times New Roman" w:cs="Times New Roman"/>
          <w:sz w:val="30"/>
          <w:szCs w:val="30"/>
        </w:rPr>
        <w:t>/ИС</w:t>
      </w:r>
      <w:r w:rsidRPr="00D5271E">
        <w:rPr>
          <w:rFonts w:ascii="Times New Roman" w:hAnsi="Times New Roman" w:cs="Times New Roman"/>
          <w:sz w:val="30"/>
          <w:szCs w:val="30"/>
        </w:rPr>
        <w:t xml:space="preserve"> и его версия</w:t>
      </w:r>
    </w:p>
    <w:p w:rsidR="006C1F85" w:rsidRPr="00D5271E" w:rsidRDefault="006C1F85" w:rsidP="00D5271E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30"/>
          <w:szCs w:val="30"/>
        </w:rPr>
      </w:pPr>
    </w:p>
    <w:p w:rsidR="00C35188" w:rsidRPr="00D5271E" w:rsidRDefault="00C35188" w:rsidP="00D5271E">
      <w:pPr>
        <w:pStyle w:val="a6"/>
        <w:spacing w:line="240" w:lineRule="auto"/>
        <w:ind w:firstLine="0"/>
        <w:rPr>
          <w:sz w:val="30"/>
          <w:szCs w:val="30"/>
          <w:shd w:val="clear" w:color="auto" w:fill="F9F9F9"/>
        </w:rPr>
      </w:pPr>
      <w:r w:rsidRPr="00D5271E">
        <w:rPr>
          <w:sz w:val="30"/>
          <w:szCs w:val="30"/>
          <w:shd w:val="clear" w:color="auto" w:fill="F9F9F9"/>
        </w:rPr>
        <w:t xml:space="preserve">(не) прошла тестирование СЭД/ИС </w:t>
      </w:r>
      <w:r w:rsidR="00F170AE" w:rsidRPr="00D5271E">
        <w:rPr>
          <w:sz w:val="30"/>
          <w:szCs w:val="30"/>
          <w:shd w:val="clear" w:color="auto" w:fill="F9F9F9"/>
        </w:rPr>
        <w:t>при</w:t>
      </w:r>
      <w:r w:rsidRPr="00D5271E">
        <w:rPr>
          <w:sz w:val="30"/>
          <w:szCs w:val="30"/>
          <w:shd w:val="clear" w:color="auto" w:fill="F9F9F9"/>
        </w:rPr>
        <w:t xml:space="preserve"> интеграции СЭД/ИС с АИС МВ в тестовой среде модернизированной ОАИС.</w:t>
      </w:r>
    </w:p>
    <w:p w:rsidR="00C87F0C" w:rsidRPr="00D5271E" w:rsidRDefault="00C87F0C" w:rsidP="00D5271E">
      <w:pPr>
        <w:pStyle w:val="a6"/>
        <w:spacing w:line="240" w:lineRule="auto"/>
        <w:rPr>
          <w:rStyle w:val="1"/>
          <w:sz w:val="30"/>
          <w:szCs w:val="30"/>
        </w:rPr>
      </w:pPr>
    </w:p>
    <w:p w:rsidR="00C35188" w:rsidRPr="00D5271E" w:rsidRDefault="00D54B88" w:rsidP="00D5271E">
      <w:pPr>
        <w:pStyle w:val="a6"/>
        <w:spacing w:line="240" w:lineRule="auto"/>
        <w:rPr>
          <w:rStyle w:val="1"/>
          <w:sz w:val="30"/>
          <w:szCs w:val="30"/>
        </w:rPr>
      </w:pPr>
      <w:r w:rsidRPr="00D5271E">
        <w:rPr>
          <w:rStyle w:val="1"/>
          <w:sz w:val="30"/>
          <w:szCs w:val="30"/>
        </w:rPr>
        <w:t>Вывод:</w:t>
      </w:r>
    </w:p>
    <w:p w:rsidR="00DE75E3" w:rsidRPr="00D5271E" w:rsidRDefault="00D54B88" w:rsidP="00D5271E">
      <w:pPr>
        <w:pStyle w:val="a6"/>
        <w:spacing w:line="240" w:lineRule="auto"/>
        <w:rPr>
          <w:rStyle w:val="1"/>
          <w:sz w:val="30"/>
          <w:szCs w:val="30"/>
        </w:rPr>
      </w:pPr>
      <w:r w:rsidRPr="00D5271E">
        <w:rPr>
          <w:rStyle w:val="1"/>
          <w:sz w:val="30"/>
          <w:szCs w:val="30"/>
        </w:rPr>
        <w:t>СЭД</w:t>
      </w:r>
      <w:r w:rsidR="006F0826" w:rsidRPr="00D5271E">
        <w:rPr>
          <w:rStyle w:val="1"/>
          <w:sz w:val="30"/>
          <w:szCs w:val="30"/>
        </w:rPr>
        <w:t>/ИС</w:t>
      </w:r>
      <w:r w:rsidRPr="00D5271E">
        <w:rPr>
          <w:rStyle w:val="1"/>
          <w:sz w:val="30"/>
          <w:szCs w:val="30"/>
        </w:rPr>
        <w:t xml:space="preserve"> _____________________________________</w:t>
      </w:r>
    </w:p>
    <w:p w:rsidR="00DE75E3" w:rsidRPr="00D5271E" w:rsidRDefault="00DE75E3" w:rsidP="00D5271E">
      <w:pPr>
        <w:pStyle w:val="a6"/>
        <w:spacing w:line="240" w:lineRule="auto"/>
        <w:rPr>
          <w:rStyle w:val="1"/>
          <w:sz w:val="30"/>
          <w:szCs w:val="30"/>
        </w:rPr>
      </w:pPr>
    </w:p>
    <w:p w:rsidR="00D54B88" w:rsidRPr="00D5271E" w:rsidRDefault="00C87F0C" w:rsidP="00D5271E">
      <w:pPr>
        <w:pStyle w:val="a6"/>
        <w:spacing w:line="240" w:lineRule="auto"/>
        <w:ind w:firstLine="0"/>
        <w:rPr>
          <w:rStyle w:val="1"/>
          <w:sz w:val="30"/>
          <w:szCs w:val="30"/>
        </w:rPr>
      </w:pPr>
      <w:r w:rsidRPr="00D5271E">
        <w:rPr>
          <w:sz w:val="30"/>
          <w:szCs w:val="30"/>
          <w:shd w:val="clear" w:color="auto" w:fill="F9F9F9"/>
        </w:rPr>
        <w:t xml:space="preserve">(не) </w:t>
      </w:r>
      <w:r w:rsidR="00D54B88" w:rsidRPr="00D5271E">
        <w:rPr>
          <w:rStyle w:val="1"/>
          <w:sz w:val="30"/>
          <w:szCs w:val="30"/>
        </w:rPr>
        <w:t>обеспечивает интеграцию с АИС МВ</w:t>
      </w:r>
      <w:r w:rsidR="00DE75E3" w:rsidRPr="00D5271E">
        <w:rPr>
          <w:rStyle w:val="1"/>
          <w:sz w:val="30"/>
          <w:szCs w:val="30"/>
        </w:rPr>
        <w:t xml:space="preserve"> модернизированной ОАИС</w:t>
      </w:r>
      <w:r w:rsidRPr="00D5271E">
        <w:rPr>
          <w:rStyle w:val="1"/>
          <w:sz w:val="30"/>
          <w:szCs w:val="30"/>
        </w:rPr>
        <w:t>.</w:t>
      </w:r>
    </w:p>
    <w:p w:rsidR="00DE75E3" w:rsidRPr="00D5271E" w:rsidRDefault="00DE75E3" w:rsidP="00D5271E">
      <w:pPr>
        <w:pStyle w:val="a6"/>
        <w:spacing w:line="240" w:lineRule="auto"/>
        <w:rPr>
          <w:rStyle w:val="1"/>
          <w:i/>
          <w:sz w:val="30"/>
          <w:szCs w:val="30"/>
        </w:rPr>
      </w:pPr>
    </w:p>
    <w:p w:rsidR="006C1F85" w:rsidRPr="00D5271E" w:rsidRDefault="006C1F85" w:rsidP="00D5271E">
      <w:pPr>
        <w:pStyle w:val="a6"/>
        <w:spacing w:line="240" w:lineRule="auto"/>
        <w:rPr>
          <w:rStyle w:val="1"/>
          <w:i/>
          <w:sz w:val="30"/>
          <w:szCs w:val="30"/>
        </w:rPr>
      </w:pPr>
      <w:r w:rsidRPr="00D5271E">
        <w:rPr>
          <w:rStyle w:val="1"/>
          <w:i/>
          <w:sz w:val="30"/>
          <w:szCs w:val="30"/>
        </w:rPr>
        <w:t xml:space="preserve">Приложение: </w:t>
      </w:r>
      <w:r w:rsidR="00DE75E3" w:rsidRPr="00D5271E">
        <w:rPr>
          <w:rStyle w:val="1"/>
          <w:i/>
          <w:sz w:val="30"/>
          <w:szCs w:val="30"/>
        </w:rPr>
        <w:t xml:space="preserve">Протокол </w:t>
      </w:r>
      <w:r w:rsidRPr="00D5271E">
        <w:rPr>
          <w:rStyle w:val="1"/>
          <w:i/>
          <w:sz w:val="30"/>
          <w:szCs w:val="30"/>
        </w:rPr>
        <w:t xml:space="preserve">испытаний. </w:t>
      </w:r>
    </w:p>
    <w:p w:rsidR="006C1F85" w:rsidRPr="00D5271E" w:rsidRDefault="006C1F85" w:rsidP="00D5271E">
      <w:pPr>
        <w:pStyle w:val="a6"/>
        <w:spacing w:line="240" w:lineRule="auto"/>
        <w:rPr>
          <w:rStyle w:val="1"/>
          <w:i/>
          <w:sz w:val="30"/>
          <w:szCs w:val="30"/>
        </w:rPr>
      </w:pPr>
    </w:p>
    <w:p w:rsidR="006C1F85" w:rsidRPr="00D5271E" w:rsidRDefault="006C1F85" w:rsidP="00D5271E">
      <w:pPr>
        <w:pStyle w:val="a6"/>
        <w:spacing w:line="240" w:lineRule="auto"/>
        <w:rPr>
          <w:rStyle w:val="1"/>
          <w:i/>
          <w:sz w:val="30"/>
          <w:szCs w:val="30"/>
        </w:rPr>
      </w:pPr>
    </w:p>
    <w:p w:rsidR="006C1F85" w:rsidRPr="00D5271E" w:rsidRDefault="006C1F85" w:rsidP="00D5271E">
      <w:pPr>
        <w:pStyle w:val="a6"/>
        <w:spacing w:line="240" w:lineRule="auto"/>
        <w:rPr>
          <w:rStyle w:val="1"/>
          <w:i/>
          <w:sz w:val="30"/>
          <w:szCs w:val="30"/>
        </w:rPr>
      </w:pPr>
    </w:p>
    <w:p w:rsidR="006C1F85" w:rsidRPr="00D5271E" w:rsidRDefault="006C1F85" w:rsidP="00D5271E">
      <w:pPr>
        <w:pStyle w:val="a6"/>
        <w:spacing w:line="240" w:lineRule="auto"/>
        <w:rPr>
          <w:rStyle w:val="1"/>
          <w:i/>
          <w:sz w:val="30"/>
          <w:szCs w:val="30"/>
        </w:rPr>
      </w:pPr>
    </w:p>
    <w:p w:rsidR="006C1F85" w:rsidRPr="00D5271E" w:rsidRDefault="006C1F85" w:rsidP="00D5271E">
      <w:pPr>
        <w:pStyle w:val="a6"/>
        <w:spacing w:line="240" w:lineRule="auto"/>
        <w:rPr>
          <w:rStyle w:val="1"/>
          <w:i/>
          <w:sz w:val="30"/>
          <w:szCs w:val="30"/>
        </w:rPr>
      </w:pPr>
    </w:p>
    <w:p w:rsidR="006C1F85" w:rsidRPr="00D5271E" w:rsidRDefault="006C1F85" w:rsidP="00D5271E">
      <w:pPr>
        <w:overflowPunct w:val="0"/>
        <w:autoSpaceDE w:val="0"/>
        <w:autoSpaceDN w:val="0"/>
        <w:adjustRightInd w:val="0"/>
        <w:ind w:right="4380"/>
        <w:rPr>
          <w:rFonts w:ascii="Times New Roman" w:hAnsi="Times New Roman" w:cs="Times New Roman"/>
          <w:sz w:val="28"/>
          <w:szCs w:val="28"/>
        </w:rPr>
      </w:pPr>
      <w:r w:rsidRPr="00D5271E">
        <w:rPr>
          <w:rFonts w:ascii="Times New Roman" w:hAnsi="Times New Roman" w:cs="Times New Roman"/>
          <w:sz w:val="28"/>
          <w:szCs w:val="28"/>
        </w:rPr>
        <w:t>От Государственного предприятия «НЦЭУ»:</w:t>
      </w:r>
    </w:p>
    <w:p w:rsidR="006C1F85" w:rsidRPr="00D5271E" w:rsidRDefault="006C1F85" w:rsidP="00D5271E">
      <w:pPr>
        <w:autoSpaceDE w:val="0"/>
        <w:autoSpaceDN w:val="0"/>
        <w:adjustRightInd w:val="0"/>
        <w:ind w:left="100"/>
        <w:rPr>
          <w:rFonts w:ascii="Times New Roman" w:hAnsi="Times New Roman" w:cs="Times New Roman"/>
          <w:sz w:val="28"/>
          <w:szCs w:val="28"/>
        </w:rPr>
      </w:pPr>
      <w:r w:rsidRPr="00D5271E">
        <w:rPr>
          <w:rFonts w:ascii="Times New Roman" w:hAnsi="Times New Roman" w:cs="Times New Roman"/>
          <w:sz w:val="28"/>
          <w:szCs w:val="28"/>
        </w:rPr>
        <w:tab/>
      </w:r>
      <w:r w:rsidRPr="00D5271E">
        <w:rPr>
          <w:rFonts w:ascii="Times New Roman" w:hAnsi="Times New Roman" w:cs="Times New Roman"/>
          <w:sz w:val="28"/>
          <w:szCs w:val="28"/>
        </w:rPr>
        <w:tab/>
      </w:r>
      <w:r w:rsidRPr="00D5271E">
        <w:rPr>
          <w:rFonts w:ascii="Times New Roman" w:hAnsi="Times New Roman" w:cs="Times New Roman"/>
          <w:sz w:val="28"/>
          <w:szCs w:val="28"/>
        </w:rPr>
        <w:tab/>
      </w:r>
      <w:r w:rsidRPr="00D5271E">
        <w:rPr>
          <w:rFonts w:ascii="Times New Roman" w:hAnsi="Times New Roman" w:cs="Times New Roman"/>
          <w:sz w:val="28"/>
          <w:szCs w:val="28"/>
        </w:rPr>
        <w:tab/>
      </w:r>
      <w:r w:rsidRPr="00D5271E">
        <w:rPr>
          <w:rFonts w:ascii="Times New Roman" w:hAnsi="Times New Roman" w:cs="Times New Roman"/>
          <w:sz w:val="28"/>
          <w:szCs w:val="28"/>
        </w:rPr>
        <w:tab/>
      </w:r>
      <w:r w:rsidRPr="00D5271E">
        <w:rPr>
          <w:rFonts w:ascii="Times New Roman" w:hAnsi="Times New Roman" w:cs="Times New Roman"/>
          <w:sz w:val="28"/>
          <w:szCs w:val="28"/>
        </w:rPr>
        <w:tab/>
      </w:r>
      <w:r w:rsidRPr="00D5271E">
        <w:rPr>
          <w:rFonts w:ascii="Times New Roman" w:hAnsi="Times New Roman" w:cs="Times New Roman"/>
          <w:sz w:val="28"/>
          <w:szCs w:val="28"/>
        </w:rPr>
        <w:tab/>
        <w:t>_______________ / _____________ /</w:t>
      </w:r>
    </w:p>
    <w:p w:rsidR="006C1F85" w:rsidRPr="00D5271E" w:rsidRDefault="006C1F85" w:rsidP="00D5271E">
      <w:pPr>
        <w:tabs>
          <w:tab w:val="left" w:pos="7620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 w:rsidRPr="00D5271E">
        <w:rPr>
          <w:rFonts w:ascii="Times New Roman" w:hAnsi="Times New Roman" w:cs="Times New Roman"/>
          <w:sz w:val="28"/>
          <w:szCs w:val="28"/>
        </w:rPr>
        <w:t>подпись</w:t>
      </w:r>
      <w:r w:rsidRPr="00D5271E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6C1F85" w:rsidRPr="00D5271E" w:rsidRDefault="006C1F85" w:rsidP="00D5271E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 w:rsidRPr="00D5271E">
        <w:rPr>
          <w:rFonts w:ascii="Times New Roman" w:hAnsi="Times New Roman" w:cs="Times New Roman"/>
          <w:sz w:val="28"/>
          <w:szCs w:val="28"/>
        </w:rPr>
        <w:t>«____» ______________ 20____ г.</w:t>
      </w:r>
    </w:p>
    <w:p w:rsidR="006C1F85" w:rsidRPr="00D5271E" w:rsidRDefault="006C1F85" w:rsidP="00D5271E">
      <w:pPr>
        <w:autoSpaceDE w:val="0"/>
        <w:autoSpaceDN w:val="0"/>
        <w:adjustRightInd w:val="0"/>
        <w:ind w:left="100"/>
        <w:rPr>
          <w:rStyle w:val="1"/>
          <w:rFonts w:eastAsiaTheme="minorHAnsi"/>
          <w:color w:val="auto"/>
          <w:sz w:val="30"/>
          <w:szCs w:val="30"/>
        </w:rPr>
      </w:pPr>
    </w:p>
    <w:p w:rsidR="006C1F85" w:rsidRPr="00D5271E" w:rsidRDefault="006C1F85" w:rsidP="00D5271E"/>
    <w:p w:rsidR="00A43206" w:rsidRPr="00D5271E" w:rsidRDefault="00A43206" w:rsidP="00D5271E"/>
    <w:p w:rsidR="00ED3041" w:rsidRPr="00D5271E" w:rsidRDefault="00ED3041" w:rsidP="00D5271E"/>
    <w:p w:rsidR="00ED3041" w:rsidRPr="00D5271E" w:rsidRDefault="00ED3041" w:rsidP="00D5271E"/>
    <w:p w:rsidR="00ED3041" w:rsidRPr="00D5271E" w:rsidRDefault="00ED3041" w:rsidP="00D5271E"/>
    <w:p w:rsidR="00ED3041" w:rsidRPr="00D5271E" w:rsidRDefault="00ED3041" w:rsidP="00D5271E"/>
    <w:p w:rsidR="00ED3041" w:rsidRPr="00D5271E" w:rsidRDefault="00ED3041" w:rsidP="00D5271E"/>
    <w:p w:rsidR="00ED3041" w:rsidRPr="00D5271E" w:rsidRDefault="00ED3041" w:rsidP="00D5271E"/>
    <w:p w:rsidR="00ED3041" w:rsidRPr="00D5271E" w:rsidRDefault="00ED3041" w:rsidP="00D5271E"/>
    <w:p w:rsidR="00ED3041" w:rsidRPr="00D5271E" w:rsidRDefault="00ED3041" w:rsidP="00D5271E"/>
    <w:p w:rsidR="00ED3041" w:rsidRPr="00D5271E" w:rsidRDefault="00ED3041" w:rsidP="00D5271E"/>
    <w:p w:rsidR="00ED3041" w:rsidRPr="00D5271E" w:rsidRDefault="00641D81" w:rsidP="00D527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5271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Протокол испытаний </w:t>
      </w:r>
    </w:p>
    <w:p w:rsidR="00ED3041" w:rsidRPr="00D5271E" w:rsidRDefault="00ED3041" w:rsidP="00D5271E">
      <w:pPr>
        <w:pStyle w:val="a8"/>
        <w:spacing w:line="240" w:lineRule="auto"/>
        <w:ind w:firstLine="0"/>
        <w:rPr>
          <w:szCs w:val="28"/>
          <w:shd w:val="clear" w:color="auto" w:fill="FFFFFF"/>
        </w:rPr>
      </w:pPr>
    </w:p>
    <w:p w:rsidR="00ED3041" w:rsidRPr="00D5271E" w:rsidRDefault="00ED3041" w:rsidP="00D5271E">
      <w:pPr>
        <w:pStyle w:val="a8"/>
        <w:spacing w:line="240" w:lineRule="auto"/>
        <w:ind w:firstLine="0"/>
        <w:rPr>
          <w:szCs w:val="28"/>
          <w:shd w:val="clear" w:color="auto" w:fill="FFFFFF"/>
        </w:rPr>
      </w:pPr>
      <w:r w:rsidRPr="00D5271E">
        <w:rPr>
          <w:szCs w:val="28"/>
          <w:shd w:val="clear" w:color="auto" w:fill="FFFFFF"/>
        </w:rPr>
        <w:t>Результаты проверки основных методов сервисов, используемых для взаимодействия с АИС МВ</w:t>
      </w:r>
      <w:r w:rsidR="0035287C" w:rsidRPr="00D5271E">
        <w:rPr>
          <w:szCs w:val="28"/>
          <w:shd w:val="clear" w:color="auto" w:fill="FFFFFF"/>
        </w:rPr>
        <w:t xml:space="preserve"> </w:t>
      </w:r>
      <w:r w:rsidRPr="00D5271E">
        <w:rPr>
          <w:szCs w:val="28"/>
          <w:shd w:val="clear" w:color="auto" w:fill="FFFFFF"/>
        </w:rPr>
        <w:t>приведены в таблице</w:t>
      </w:r>
      <w:r w:rsidR="00641D81" w:rsidRPr="00D5271E">
        <w:rPr>
          <w:szCs w:val="28"/>
          <w:shd w:val="clear" w:color="auto" w:fill="FFFFFF"/>
        </w:rPr>
        <w:t xml:space="preserve"> (чек-лист)</w:t>
      </w:r>
      <w:r w:rsidRPr="00D5271E">
        <w:rPr>
          <w:szCs w:val="28"/>
          <w:shd w:val="clear" w:color="auto" w:fill="FFFFFF"/>
        </w:rPr>
        <w:t>.</w:t>
      </w:r>
    </w:p>
    <w:p w:rsidR="00641D81" w:rsidRPr="00D5271E" w:rsidRDefault="00641D81" w:rsidP="00D5271E">
      <w:pPr>
        <w:pStyle w:val="a8"/>
        <w:spacing w:line="240" w:lineRule="auto"/>
        <w:ind w:firstLine="0"/>
        <w:rPr>
          <w:szCs w:val="28"/>
          <w:shd w:val="clear" w:color="auto" w:fill="FFFFFF"/>
        </w:rPr>
      </w:pPr>
    </w:p>
    <w:p w:rsidR="00ED3041" w:rsidRPr="00D5271E" w:rsidRDefault="00641D81" w:rsidP="00D5271E">
      <w:pPr>
        <w:pStyle w:val="a8"/>
        <w:spacing w:line="240" w:lineRule="auto"/>
        <w:jc w:val="center"/>
        <w:rPr>
          <w:szCs w:val="28"/>
          <w:shd w:val="clear" w:color="auto" w:fill="FFFFFF"/>
        </w:rPr>
      </w:pPr>
      <w:r w:rsidRPr="00D5271E">
        <w:rPr>
          <w:szCs w:val="28"/>
          <w:shd w:val="clear" w:color="auto" w:fill="FFFFFF"/>
        </w:rPr>
        <w:t>Чек-лист испытаний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4961"/>
        <w:gridCol w:w="2552"/>
      </w:tblGrid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D5271E">
              <w:rPr>
                <w:b/>
                <w:sz w:val="26"/>
                <w:szCs w:val="26"/>
                <w:shd w:val="clear" w:color="auto" w:fill="FFFFFF"/>
              </w:rPr>
              <w:t>Этап взаимодействия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D5271E">
              <w:rPr>
                <w:b/>
                <w:sz w:val="26"/>
                <w:szCs w:val="26"/>
                <w:shd w:val="clear" w:color="auto" w:fill="FFFFFF"/>
              </w:rPr>
              <w:t>Ссылка на вызов метода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b/>
                <w:sz w:val="26"/>
                <w:szCs w:val="26"/>
                <w:shd w:val="clear" w:color="auto" w:fill="FFFFFF"/>
                <w:lang w:val="ru-RU"/>
              </w:rPr>
              <w:t>Результат</w:t>
            </w:r>
          </w:p>
          <w:p w:rsidR="00ED3041" w:rsidRPr="00D5271E" w:rsidRDefault="00641D81" w:rsidP="00D5271E">
            <w:pPr>
              <w:pStyle w:val="a8"/>
              <w:spacing w:line="240" w:lineRule="auto"/>
              <w:ind w:firstLine="0"/>
              <w:jc w:val="center"/>
              <w:rPr>
                <w:b/>
                <w:i/>
                <w:sz w:val="24"/>
                <w:shd w:val="clear" w:color="auto" w:fill="FFFFFF"/>
                <w:lang w:val="ru-RU"/>
              </w:rPr>
            </w:pPr>
            <w:r w:rsidRPr="00D5271E">
              <w:rPr>
                <w:i/>
                <w:sz w:val="24"/>
                <w:lang w:val="ru-RU"/>
              </w:rPr>
              <w:t>п</w:t>
            </w:r>
            <w:r w:rsidR="00ED3041" w:rsidRPr="00D5271E">
              <w:rPr>
                <w:i/>
                <w:sz w:val="24"/>
                <w:lang w:val="ru-RU"/>
              </w:rPr>
              <w:t xml:space="preserve">ройден/ </w:t>
            </w:r>
            <w:r w:rsidRPr="00D5271E">
              <w:rPr>
                <w:i/>
                <w:sz w:val="24"/>
                <w:lang w:val="ru-RU"/>
              </w:rPr>
              <w:t>п</w:t>
            </w:r>
            <w:r w:rsidR="00ED3041" w:rsidRPr="00D5271E">
              <w:rPr>
                <w:i/>
                <w:sz w:val="24"/>
                <w:lang w:val="ru-RU"/>
              </w:rPr>
              <w:t>ровален/</w:t>
            </w:r>
            <w:r w:rsidRPr="00D5271E">
              <w:rPr>
                <w:i/>
                <w:sz w:val="24"/>
                <w:lang w:val="ru-RU"/>
              </w:rPr>
              <w:t xml:space="preserve"> частично пройден(неприменим)</w:t>
            </w:r>
          </w:p>
        </w:tc>
      </w:tr>
      <w:tr w:rsidR="00ED3041" w:rsidRPr="00D5271E" w:rsidTr="00641D81">
        <w:tc>
          <w:tcPr>
            <w:tcW w:w="10485" w:type="dxa"/>
            <w:gridSpan w:val="3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D5271E">
              <w:rPr>
                <w:b/>
                <w:sz w:val="26"/>
                <w:szCs w:val="26"/>
                <w:shd w:val="clear" w:color="auto" w:fill="FFFFFF"/>
              </w:rPr>
              <w:t>Получение токена</w:t>
            </w: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получение токена авторизации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POST /token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D3041" w:rsidRPr="00D5271E" w:rsidTr="00641D81">
        <w:tc>
          <w:tcPr>
            <w:tcW w:w="10485" w:type="dxa"/>
            <w:gridSpan w:val="3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D5271E">
              <w:rPr>
                <w:b/>
                <w:sz w:val="26"/>
                <w:szCs w:val="26"/>
                <w:shd w:val="clear" w:color="auto" w:fill="FFFFFF"/>
              </w:rPr>
              <w:t>Сервисы взаимодействия с Маршрутизатором</w:t>
            </w:r>
          </w:p>
        </w:tc>
      </w:tr>
      <w:tr w:rsidR="00ED3041" w:rsidRPr="00D5271E" w:rsidTr="00641D81">
        <w:tc>
          <w:tcPr>
            <w:tcW w:w="10485" w:type="dxa"/>
            <w:gridSpan w:val="3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D5271E">
              <w:rPr>
                <w:b/>
                <w:sz w:val="26"/>
                <w:szCs w:val="26"/>
                <w:shd w:val="clear" w:color="auto" w:fill="FFFFFF"/>
              </w:rPr>
              <w:t>Сервис</w:t>
            </w:r>
            <w:r w:rsidRPr="00D5271E">
              <w:rPr>
                <w:b/>
                <w:sz w:val="26"/>
                <w:szCs w:val="26"/>
              </w:rPr>
              <w:t xml:space="preserve"> PackageReceiver</w:t>
            </w: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создание и загрузка пакета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POST /{userType}/{headerId}/package</w:t>
            </w:r>
          </w:p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отправка пакета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GET /{userType}/{headerId}/package/{packageId}/send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получить не отправленный пакет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GET/{userType}/{headerId}/package/{id}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обновить информацию о паркете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PUT/{userType}/{headerId}/package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загрузка файла к пакету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 xml:space="preserve">POST </w:t>
            </w:r>
            <w:r w:rsidRPr="00D5271E">
              <w:rPr>
                <w:rStyle w:val="a7"/>
                <w:rFonts w:eastAsia="Calibri"/>
                <w:bCs/>
                <w:sz w:val="26"/>
                <w:szCs w:val="26"/>
              </w:rPr>
              <w:t>​/{userType}​/{headerId}​/package​/{packageId}​/attach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удалить файл из пакета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DELETE/{userType}/{headerId}/package/{packageId}/attach/{attachId}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добавить/изменить ЭЦП файла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PUT/{userType}/{headerId}/package/{packageId}/attach/{attachId}/signs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удалить ЭЦП у файла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DELETE/{userType}/{headerId}/package/{packageId}/attach/{attachId}/signs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удалить не отправленный пакет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DELETE/{userType}/{headerId}/package/{packageId}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D3041" w:rsidRPr="00D5271E" w:rsidTr="00641D81">
        <w:tc>
          <w:tcPr>
            <w:tcW w:w="10485" w:type="dxa"/>
            <w:gridSpan w:val="3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D5271E">
              <w:rPr>
                <w:b/>
                <w:sz w:val="26"/>
                <w:szCs w:val="26"/>
                <w:shd w:val="clear" w:color="auto" w:fill="FFFFFF"/>
              </w:rPr>
              <w:t>Сервис PackageSender</w:t>
            </w: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 xml:space="preserve">получение списка пакетов  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POST /{userType}/{headerId}/package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>получение вложения, относящегося к пакету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GET​/{userType}​/{headerId}​/{package​Id}​/attach/ {attachId}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D3041" w:rsidRPr="00D5271E" w:rsidTr="00641D81">
        <w:tc>
          <w:tcPr>
            <w:tcW w:w="2972" w:type="dxa"/>
            <w:vMerge w:val="restart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подтверждение получения пакета(ов)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POST/{userType}/{headerId}/package/confirm/batch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  <w:vMerge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GET /{userType}/{headerId}/package/confirm/{confirmId}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D3041" w:rsidRPr="00D5271E" w:rsidTr="00641D81">
        <w:tc>
          <w:tcPr>
            <w:tcW w:w="10485" w:type="dxa"/>
            <w:gridSpan w:val="3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5271E">
              <w:rPr>
                <w:b/>
                <w:sz w:val="26"/>
                <w:szCs w:val="26"/>
              </w:rPr>
              <w:t>Сервисы НСИ</w:t>
            </w:r>
          </w:p>
        </w:tc>
      </w:tr>
      <w:tr w:rsidR="00ED3041" w:rsidRPr="00D5271E" w:rsidTr="00641D81">
        <w:tc>
          <w:tcPr>
            <w:tcW w:w="10485" w:type="dxa"/>
            <w:gridSpan w:val="3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5271E">
              <w:rPr>
                <w:b/>
                <w:sz w:val="26"/>
                <w:szCs w:val="26"/>
              </w:rPr>
              <w:t>Справочник видов документов</w:t>
            </w: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получить все записи справочника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GET /smdo_nsi/doc_type/v1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lastRenderedPageBreak/>
              <w:t>создать новую запись «черновик»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POST /smdo_nsi/doc_type/v1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поиск по параметрам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POST /smdo_nsi/doc_type/v1/search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получить все актуальные записи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GET /smdo_nsi/doc_type/v1/x-actual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создать новую «активную» запись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POST /smdo_nsi/doc_type/v1/x-activate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черновик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PUT /smdo_nsi/doc_type/v1/{doc_typeId}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удалить запись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DELETE /smdo_nsi/doc_type/v1/{doc_typeId}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вернуть список актуальных записей по критерию 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POST /smdo_nsi/doc_type/v1/search/x-actual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закрыто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PUT /smdo_nsi/doc_type/v1/{doc_typeId}/x-close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>создать новое поколение записи статус черновик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POST /smdo_nsi/doc_type/v1/{doc_typeId}/x-newgen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активная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PUT /smdo_nsi/doc_type/v1/{doc_typeId}/x-activate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на согласовании</w:t>
            </w:r>
          </w:p>
        </w:tc>
        <w:tc>
          <w:tcPr>
            <w:tcW w:w="4961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PUT /smdo_nsi/doc_type/v1/{doc_typeId}/x-reconcile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10485" w:type="dxa"/>
            <w:gridSpan w:val="3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5271E">
              <w:rPr>
                <w:b/>
                <w:sz w:val="26"/>
                <w:szCs w:val="26"/>
              </w:rPr>
              <w:t>Справочник организаций абонентов</w:t>
            </w: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получить все записи справочника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GET /smdo_nsi/subscriberId/v1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создать новую запись «черновик»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/smdo_nsi/subscriberId/v1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поиск по параметрам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/smdo_nsi/subscriberId/v1/search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получить все актуальные записи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GET /smdo_nsi/subscriberId/v1/x-actual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создать новую «активную» запись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/smdo_nsi/subscriberId/v1/x-activate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черновик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/smdo_nsi/subscriberId/v1/{subscriberIdId}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удалить запись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DELETE /smdo_nsi/subscriberId/v1/{subscriberIdId}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>вернуть список актуальных записей по критерию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/smdo_nsi/subscriberId/v1/search/x-actual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lastRenderedPageBreak/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закрыто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/smdo_nsi/subscriberId/v1/{subscriberIdId}/x-close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>создать новое поколение записи статус черновик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/smdo_nsi/subscriberId/v1/{subscriberIdId}/x-newgen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активная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/smdo_nsi/subscriberId/v1/{subscriberIdId}/x-activate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на согласовании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/smdo_nsi/subscriberId/v1/{subscriberIdId}/x-reconcile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10485" w:type="dxa"/>
            <w:gridSpan w:val="3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5271E">
              <w:rPr>
                <w:b/>
                <w:sz w:val="26"/>
                <w:szCs w:val="26"/>
              </w:rPr>
              <w:t>Справочник ведомственных СЭД</w:t>
            </w: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получить все записи справочника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GET /smdo_nsi/sed_type/v1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создать новую запись «черновик»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/smdo_nsi/sed_type/v1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поиск по параметрам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/smdo_nsi/sed_type/v1/search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получить все актуальные записи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GET /smdo_nsi/sed_type/v1/x-actual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создать новую «активную» запись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/smdo_nsi/sed_type/v1/x-activate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черновик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/smdo_nsi/sed_type/v1/{sed_typeId}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удалить запись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DELETE /smdo_nsi/sed_type/v1/{sed_typeId}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>вернуть список актуальных записей по критерию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/smdo_nsi/sed_type/v1/search/x-actual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закрыто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/smdo_nsi/sed_type/v1/{sed_typeId}/x-close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>создать новое поколение записи статус черновик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/smdo_nsi/sed_type/v1/{sed_typeId}/x-newgen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активная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/smdo_nsi/sed_type/v1/{sed_typeId}/x-activate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на согласовании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/smdo_nsi/sed_type/v1/{sed_typeId}/x-reconcile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10485" w:type="dxa"/>
            <w:gridSpan w:val="3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5271E">
              <w:rPr>
                <w:b/>
                <w:sz w:val="26"/>
                <w:szCs w:val="26"/>
              </w:rPr>
              <w:t>Справочник типов файлов</w:t>
            </w: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получить все записи справочника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GET /smdo_nsi/file_type/v1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создать новую запись «черновик»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/smdo_nsi/file_type/v1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lastRenderedPageBreak/>
              <w:t>поиск по параметрам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/smdo_nsi/file_type/v1/search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получить все актуальные записи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GET /smdo_nsi/file_type/v1/x-actual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создать новую «активную» запись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/smdo_nsi/file_type/v1/x-activate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черновик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/smdo_nsi/file_type/v1/{file_typeId}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D5271E">
              <w:rPr>
                <w:sz w:val="26"/>
                <w:szCs w:val="26"/>
                <w:shd w:val="clear" w:color="auto" w:fill="FFFFFF"/>
              </w:rPr>
              <w:t>удалить запись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DELETE /smdo_nsi/file_type/v1/{file_typeId}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>вернуть список актуальных записей по критерию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/smdo_nsi/file_type/v1/search/x-actual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закрыто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/smdo_nsi/file_type/v1/{file_typeId}/x-close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>создать новое поколение записи статус черновик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POST /smdo_nsi/file_type/v1/{file_typeId}/x-newgen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D5271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активная</w:t>
            </w:r>
          </w:p>
        </w:tc>
        <w:tc>
          <w:tcPr>
            <w:tcW w:w="4961" w:type="dxa"/>
          </w:tcPr>
          <w:p w:rsidR="00ED3041" w:rsidRPr="00D5271E" w:rsidRDefault="00ED3041" w:rsidP="00D5271E">
            <w:r w:rsidRPr="00D5271E">
              <w:t>PUT /smdo_nsi/file_type/v1/{file_typeId}/x-activate</w:t>
            </w:r>
          </w:p>
        </w:tc>
        <w:tc>
          <w:tcPr>
            <w:tcW w:w="255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D3041" w:rsidRPr="00F170AE" w:rsidTr="00641D81">
        <w:tc>
          <w:tcPr>
            <w:tcW w:w="2972" w:type="dxa"/>
          </w:tcPr>
          <w:p w:rsidR="00ED3041" w:rsidRPr="00D5271E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обновить существующую запись по </w:t>
            </w:r>
            <w:r w:rsidRPr="00D5271E">
              <w:rPr>
                <w:sz w:val="26"/>
                <w:szCs w:val="26"/>
                <w:shd w:val="clear" w:color="auto" w:fill="FFFFFF"/>
              </w:rPr>
              <w:t>id</w:t>
            </w:r>
            <w:r w:rsidRPr="00D5271E">
              <w:rPr>
                <w:sz w:val="26"/>
                <w:szCs w:val="26"/>
                <w:shd w:val="clear" w:color="auto" w:fill="FFFFFF"/>
                <w:lang w:val="ru-RU"/>
              </w:rPr>
              <w:t xml:space="preserve"> статус на согласовании</w:t>
            </w:r>
          </w:p>
        </w:tc>
        <w:tc>
          <w:tcPr>
            <w:tcW w:w="4961" w:type="dxa"/>
          </w:tcPr>
          <w:p w:rsidR="00ED3041" w:rsidRPr="00ED3041" w:rsidRDefault="00ED3041" w:rsidP="00D5271E">
            <w:r w:rsidRPr="00D5271E">
              <w:t>PUT /smdo_nsi/file_type/v1/{file_typeId}/x-reconcile</w:t>
            </w:r>
          </w:p>
        </w:tc>
        <w:tc>
          <w:tcPr>
            <w:tcW w:w="2552" w:type="dxa"/>
          </w:tcPr>
          <w:p w:rsidR="00ED3041" w:rsidRPr="00467DF5" w:rsidRDefault="00ED3041" w:rsidP="00D5271E">
            <w:pPr>
              <w:pStyle w:val="a8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ED3041" w:rsidRPr="006F0826" w:rsidRDefault="00ED3041" w:rsidP="00D5271E">
      <w:pPr>
        <w:rPr>
          <w:rFonts w:ascii="Times New Roman" w:hAnsi="Times New Roman" w:cs="Times New Roman"/>
          <w:sz w:val="28"/>
          <w:szCs w:val="28"/>
          <w:lang w:val="en-BZ"/>
        </w:rPr>
      </w:pPr>
    </w:p>
    <w:p w:rsidR="00ED3041" w:rsidRPr="006F0826" w:rsidRDefault="00ED3041" w:rsidP="00D5271E">
      <w:pPr>
        <w:rPr>
          <w:rFonts w:ascii="Times New Roman" w:hAnsi="Times New Roman" w:cs="Times New Roman"/>
          <w:sz w:val="28"/>
          <w:szCs w:val="28"/>
          <w:lang w:val="en-BZ"/>
        </w:rPr>
      </w:pPr>
    </w:p>
    <w:sectPr w:rsidR="00ED3041" w:rsidRPr="006F0826" w:rsidSect="008A5ADF">
      <w:headerReference w:type="default" r:id="rId6"/>
      <w:pgSz w:w="11909" w:h="16838"/>
      <w:pgMar w:top="851" w:right="1049" w:bottom="567" w:left="1072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0D" w:rsidRDefault="0052770D">
      <w:r>
        <w:separator/>
      </w:r>
    </w:p>
  </w:endnote>
  <w:endnote w:type="continuationSeparator" w:id="0">
    <w:p w:rsidR="0052770D" w:rsidRDefault="0052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0D" w:rsidRDefault="0052770D">
      <w:r>
        <w:separator/>
      </w:r>
    </w:p>
  </w:footnote>
  <w:footnote w:type="continuationSeparator" w:id="0">
    <w:p w:rsidR="0052770D" w:rsidRDefault="0052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88047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C5DED" w:rsidRPr="00424A8C" w:rsidRDefault="006C1F85">
        <w:pPr>
          <w:pStyle w:val="a4"/>
          <w:jc w:val="center"/>
          <w:rPr>
            <w:sz w:val="26"/>
            <w:szCs w:val="26"/>
          </w:rPr>
        </w:pPr>
        <w:r w:rsidRPr="00424A8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24A8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24A8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5271E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424A8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C5DED" w:rsidRDefault="005277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85"/>
    <w:rsid w:val="0006216A"/>
    <w:rsid w:val="0035287C"/>
    <w:rsid w:val="0052770D"/>
    <w:rsid w:val="00612E95"/>
    <w:rsid w:val="006276B9"/>
    <w:rsid w:val="00641D81"/>
    <w:rsid w:val="006C1F85"/>
    <w:rsid w:val="006F0826"/>
    <w:rsid w:val="007E385F"/>
    <w:rsid w:val="0097189C"/>
    <w:rsid w:val="00A43206"/>
    <w:rsid w:val="00BC383F"/>
    <w:rsid w:val="00BE16A6"/>
    <w:rsid w:val="00C35188"/>
    <w:rsid w:val="00C87F0C"/>
    <w:rsid w:val="00D5271E"/>
    <w:rsid w:val="00D54B88"/>
    <w:rsid w:val="00DE75E3"/>
    <w:rsid w:val="00ED3041"/>
    <w:rsid w:val="00F1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DE2C-AD28-46BC-8A1B-C23487E9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1F85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C1F85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6C1F85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6C1F85"/>
    <w:pPr>
      <w:shd w:val="clear" w:color="auto" w:fill="FFFFFF"/>
      <w:spacing w:line="326" w:lineRule="exact"/>
      <w:ind w:hanging="10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6C1F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1F85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a6">
    <w:name w:val="ТТ Знак Знак Знак Знак Знак Знак Знак Знак Знак"/>
    <w:basedOn w:val="a"/>
    <w:rsid w:val="006C1F85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styleId="a7">
    <w:name w:val="Hyperlink"/>
    <w:aliases w:val="СТБ_Гиперссылка"/>
    <w:basedOn w:val="a0"/>
    <w:uiPriority w:val="99"/>
    <w:unhideWhenUsed/>
    <w:rsid w:val="00ED3041"/>
    <w:rPr>
      <w:color w:val="0563C1" w:themeColor="hyperlink"/>
      <w:u w:val="single"/>
    </w:rPr>
  </w:style>
  <w:style w:type="paragraph" w:customStyle="1" w:styleId="a8">
    <w:name w:val="Текст_док"/>
    <w:basedOn w:val="a"/>
    <w:link w:val="Char"/>
    <w:qFormat/>
    <w:rsid w:val="00ED3041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Char">
    <w:name w:val="Текст_док Char"/>
    <w:link w:val="a8"/>
    <w:locked/>
    <w:rsid w:val="00ED3041"/>
    <w:rPr>
      <w:rFonts w:eastAsia="Times New Roman" w:cs="Times New Roman"/>
      <w:szCs w:val="24"/>
      <w:lang w:eastAsia="ru-RU"/>
    </w:rPr>
  </w:style>
  <w:style w:type="table" w:styleId="a9">
    <w:name w:val="Table Grid"/>
    <w:basedOn w:val="a1"/>
    <w:uiPriority w:val="59"/>
    <w:rsid w:val="00ED3041"/>
    <w:pPr>
      <w:ind w:firstLine="0"/>
    </w:pPr>
    <w:rPr>
      <w:rFonts w:ascii="Calibri" w:eastAsia="Calibri" w:hAnsi="Calibri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Толочко</dc:creator>
  <cp:keywords/>
  <dc:description/>
  <cp:lastModifiedBy>Светлана Караневич</cp:lastModifiedBy>
  <cp:revision>2</cp:revision>
  <dcterms:created xsi:type="dcterms:W3CDTF">2022-02-10T07:52:00Z</dcterms:created>
  <dcterms:modified xsi:type="dcterms:W3CDTF">2022-02-10T07:52:00Z</dcterms:modified>
</cp:coreProperties>
</file>